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5A" w:rsidRPr="00DB303B" w:rsidRDefault="00ED325A" w:rsidP="00ED325A">
      <w:pPr>
        <w:autoSpaceDE w:val="0"/>
        <w:autoSpaceDN w:val="0"/>
        <w:adjustRightInd w:val="0"/>
        <w:spacing w:after="0" w:line="240" w:lineRule="auto"/>
        <w:rPr>
          <w:rFonts w:cs="Calibri-Bold"/>
          <w:b/>
          <w:bCs/>
          <w:sz w:val="52"/>
          <w:szCs w:val="52"/>
        </w:rPr>
      </w:pPr>
      <w:r w:rsidRPr="00DB303B">
        <w:rPr>
          <w:rFonts w:cs="Calibri-Bold"/>
          <w:b/>
          <w:bCs/>
          <w:sz w:val="52"/>
          <w:szCs w:val="52"/>
        </w:rPr>
        <w:t xml:space="preserve">Break the Silence </w:t>
      </w:r>
    </w:p>
    <w:p w:rsidR="00ED325A" w:rsidRDefault="00ED325A" w:rsidP="00ED325A">
      <w:pPr>
        <w:autoSpaceDE w:val="0"/>
        <w:autoSpaceDN w:val="0"/>
        <w:adjustRightInd w:val="0"/>
        <w:spacing w:after="0" w:line="240" w:lineRule="auto"/>
        <w:rPr>
          <w:rFonts w:cs="Calibri-Bold"/>
          <w:b/>
          <w:bCs/>
          <w:sz w:val="24"/>
          <w:szCs w:val="24"/>
        </w:rPr>
      </w:pPr>
    </w:p>
    <w:p w:rsidR="00ED325A" w:rsidRPr="00DB303B" w:rsidRDefault="00ED325A" w:rsidP="00ED325A">
      <w:pPr>
        <w:autoSpaceDE w:val="0"/>
        <w:autoSpaceDN w:val="0"/>
        <w:adjustRightInd w:val="0"/>
        <w:spacing w:after="0" w:line="240" w:lineRule="auto"/>
        <w:rPr>
          <w:rFonts w:cs="Calibri-Bold"/>
          <w:bCs/>
          <w:sz w:val="32"/>
          <w:szCs w:val="32"/>
        </w:rPr>
      </w:pPr>
      <w:r w:rsidRPr="00DB303B">
        <w:rPr>
          <w:rFonts w:cs="Calibri-Bold"/>
          <w:bCs/>
          <w:sz w:val="32"/>
          <w:szCs w:val="32"/>
        </w:rPr>
        <w:t xml:space="preserve">An Ecumenical Service of Worship </w:t>
      </w:r>
    </w:p>
    <w:p w:rsidR="00ED325A" w:rsidRDefault="00ED325A" w:rsidP="00ED325A">
      <w:pPr>
        <w:autoSpaceDE w:val="0"/>
        <w:autoSpaceDN w:val="0"/>
        <w:adjustRightInd w:val="0"/>
        <w:spacing w:after="0" w:line="240" w:lineRule="auto"/>
        <w:rPr>
          <w:rFonts w:cs="Calibri-Bold"/>
          <w:b/>
          <w:bCs/>
          <w:sz w:val="24"/>
          <w:szCs w:val="24"/>
        </w:rPr>
      </w:pPr>
    </w:p>
    <w:p w:rsidR="00ED325A" w:rsidRDefault="00ED325A" w:rsidP="00ED325A">
      <w:pPr>
        <w:autoSpaceDE w:val="0"/>
        <w:autoSpaceDN w:val="0"/>
        <w:adjustRightInd w:val="0"/>
        <w:spacing w:after="0" w:line="240" w:lineRule="auto"/>
        <w:rPr>
          <w:rFonts w:cs="Calibri-Bold"/>
          <w:bCs/>
          <w:sz w:val="32"/>
          <w:szCs w:val="32"/>
        </w:rPr>
      </w:pPr>
      <w:r w:rsidRPr="00DB303B">
        <w:rPr>
          <w:rFonts w:cs="Calibri-Bold"/>
          <w:bCs/>
          <w:sz w:val="32"/>
          <w:szCs w:val="32"/>
        </w:rPr>
        <w:t>December 4</w:t>
      </w:r>
      <w:r w:rsidRPr="00DB303B">
        <w:rPr>
          <w:rFonts w:cs="Calibri-Bold"/>
          <w:bCs/>
          <w:sz w:val="32"/>
          <w:szCs w:val="32"/>
          <w:vertAlign w:val="superscript"/>
        </w:rPr>
        <w:t>th</w:t>
      </w:r>
      <w:r w:rsidRPr="00DB303B">
        <w:rPr>
          <w:rFonts w:cs="Calibri-Bold"/>
          <w:bCs/>
          <w:sz w:val="32"/>
          <w:szCs w:val="32"/>
        </w:rPr>
        <w:t xml:space="preserve"> 2014, Holy Trinity Anglican Cathedral</w:t>
      </w:r>
      <w:r>
        <w:rPr>
          <w:rFonts w:cs="Calibri-Bold"/>
          <w:bCs/>
          <w:sz w:val="32"/>
          <w:szCs w:val="32"/>
        </w:rPr>
        <w:t>,</w:t>
      </w:r>
      <w:r w:rsidRPr="00DB303B">
        <w:rPr>
          <w:rFonts w:cs="Calibri-Bold"/>
          <w:bCs/>
          <w:sz w:val="32"/>
          <w:szCs w:val="32"/>
        </w:rPr>
        <w:t xml:space="preserve"> Suva</w:t>
      </w:r>
    </w:p>
    <w:p w:rsidR="00ED325A" w:rsidRPr="00DB303B" w:rsidRDefault="00ED325A" w:rsidP="00ED325A">
      <w:pPr>
        <w:autoSpaceDE w:val="0"/>
        <w:autoSpaceDN w:val="0"/>
        <w:adjustRightInd w:val="0"/>
        <w:spacing w:after="0" w:line="240" w:lineRule="auto"/>
        <w:rPr>
          <w:rFonts w:cs="Calibri-Bold"/>
          <w:bCs/>
          <w:sz w:val="32"/>
          <w:szCs w:val="32"/>
        </w:rPr>
      </w:pPr>
    </w:p>
    <w:p w:rsidR="00ED325A" w:rsidRDefault="00ED325A" w:rsidP="00ED325A">
      <w:pPr>
        <w:autoSpaceDE w:val="0"/>
        <w:autoSpaceDN w:val="0"/>
        <w:adjustRightInd w:val="0"/>
        <w:spacing w:after="0" w:line="240" w:lineRule="auto"/>
        <w:rPr>
          <w:rFonts w:cs="Calibri-Bold"/>
          <w:b/>
          <w:bCs/>
          <w:sz w:val="24"/>
          <w:szCs w:val="24"/>
        </w:rPr>
      </w:pPr>
      <w:r>
        <w:rPr>
          <w:rFonts w:cs="Calibri-Bold"/>
          <w:b/>
          <w:bCs/>
          <w:sz w:val="24"/>
          <w:szCs w:val="24"/>
        </w:rPr>
        <w:t xml:space="preserve">This is part of the participation of the Christian community to support the 16 Das of Activism </w:t>
      </w:r>
      <w:proofErr w:type="gramStart"/>
      <w:r>
        <w:rPr>
          <w:rFonts w:cs="Calibri-Bold"/>
          <w:b/>
          <w:bCs/>
          <w:sz w:val="24"/>
          <w:szCs w:val="24"/>
        </w:rPr>
        <w:t>Against</w:t>
      </w:r>
      <w:proofErr w:type="gramEnd"/>
      <w:r>
        <w:rPr>
          <w:rFonts w:cs="Calibri-Bold"/>
          <w:b/>
          <w:bCs/>
          <w:sz w:val="24"/>
          <w:szCs w:val="24"/>
        </w:rPr>
        <w:t xml:space="preserve"> Gender Based Violence</w:t>
      </w:r>
    </w:p>
    <w:p w:rsidR="00ED325A" w:rsidRDefault="00ED325A" w:rsidP="00ED325A">
      <w:pPr>
        <w:autoSpaceDE w:val="0"/>
        <w:autoSpaceDN w:val="0"/>
        <w:adjustRightInd w:val="0"/>
        <w:spacing w:after="0" w:line="240" w:lineRule="auto"/>
        <w:rPr>
          <w:rFonts w:cs="Calibri-Bold"/>
          <w:b/>
          <w:bCs/>
          <w:sz w:val="24"/>
          <w:szCs w:val="24"/>
        </w:rPr>
      </w:pPr>
    </w:p>
    <w:p w:rsidR="00ED325A" w:rsidRDefault="00ED325A" w:rsidP="00ED325A">
      <w:pPr>
        <w:autoSpaceDE w:val="0"/>
        <w:autoSpaceDN w:val="0"/>
        <w:adjustRightInd w:val="0"/>
        <w:spacing w:after="0" w:line="240" w:lineRule="auto"/>
        <w:ind w:left="720"/>
        <w:rPr>
          <w:rFonts w:cs="Calibri-Bold"/>
          <w:b/>
          <w:bCs/>
          <w:sz w:val="24"/>
          <w:szCs w:val="24"/>
        </w:rPr>
      </w:pPr>
      <w:r>
        <w:rPr>
          <w:rFonts w:cs="Calibri-Bold"/>
          <w:b/>
          <w:bCs/>
          <w:sz w:val="24"/>
          <w:szCs w:val="24"/>
        </w:rPr>
        <w:t xml:space="preserve">       </w:t>
      </w:r>
      <w:r>
        <w:rPr>
          <w:noProof/>
        </w:rPr>
        <w:drawing>
          <wp:inline distT="0" distB="0" distL="0" distR="0" wp14:anchorId="1F8A3A94" wp14:editId="14F604C7">
            <wp:extent cx="1607719" cy="15966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0259" cy="1599192"/>
                    </a:xfrm>
                    <a:prstGeom prst="rect">
                      <a:avLst/>
                    </a:prstGeom>
                    <a:noFill/>
                    <a:ln w="9525">
                      <a:noFill/>
                      <a:miter lim="800000"/>
                      <a:headEnd/>
                      <a:tailEnd/>
                    </a:ln>
                  </pic:spPr>
                </pic:pic>
              </a:graphicData>
            </a:graphic>
          </wp:inline>
        </w:drawing>
      </w:r>
    </w:p>
    <w:p w:rsidR="00ED325A" w:rsidRDefault="00ED325A" w:rsidP="00ED325A">
      <w:pPr>
        <w:autoSpaceDE w:val="0"/>
        <w:autoSpaceDN w:val="0"/>
        <w:adjustRightInd w:val="0"/>
        <w:spacing w:after="0" w:line="240" w:lineRule="auto"/>
        <w:rPr>
          <w:rFonts w:cs="Calibri-Bold"/>
          <w:b/>
          <w:bCs/>
          <w:sz w:val="24"/>
          <w:szCs w:val="24"/>
        </w:rPr>
      </w:pPr>
    </w:p>
    <w:p w:rsidR="00ED325A" w:rsidRDefault="00ED325A" w:rsidP="00ED325A">
      <w:pPr>
        <w:autoSpaceDE w:val="0"/>
        <w:autoSpaceDN w:val="0"/>
        <w:adjustRightInd w:val="0"/>
        <w:spacing w:after="0" w:line="240" w:lineRule="auto"/>
        <w:rPr>
          <w:rFonts w:cs="Calibri-Bold"/>
          <w:b/>
          <w:bCs/>
          <w:sz w:val="24"/>
          <w:szCs w:val="24"/>
        </w:rPr>
      </w:pPr>
      <w:r>
        <w:rPr>
          <w:rFonts w:cs="Calibri-Bold"/>
          <w:b/>
          <w:bCs/>
          <w:sz w:val="24"/>
          <w:szCs w:val="24"/>
        </w:rPr>
        <w:t xml:space="preserve">The 16 Days of Activism </w:t>
      </w:r>
      <w:proofErr w:type="gramStart"/>
      <w:r>
        <w:rPr>
          <w:rFonts w:cs="Calibri-Bold"/>
          <w:b/>
          <w:bCs/>
          <w:sz w:val="24"/>
          <w:szCs w:val="24"/>
        </w:rPr>
        <w:t>Against</w:t>
      </w:r>
      <w:proofErr w:type="gramEnd"/>
      <w:r>
        <w:rPr>
          <w:rFonts w:cs="Calibri-Bold"/>
          <w:b/>
          <w:bCs/>
          <w:sz w:val="24"/>
          <w:szCs w:val="24"/>
        </w:rPr>
        <w:t xml:space="preserve"> Gender is a worldwide campaign which runs from November 25</w:t>
      </w:r>
      <w:r w:rsidRPr="00D46C47">
        <w:rPr>
          <w:rFonts w:cs="Calibri-Bold"/>
          <w:b/>
          <w:bCs/>
          <w:sz w:val="24"/>
          <w:szCs w:val="24"/>
          <w:vertAlign w:val="superscript"/>
        </w:rPr>
        <w:t>th</w:t>
      </w:r>
      <w:r>
        <w:rPr>
          <w:rFonts w:cs="Calibri-Bold"/>
          <w:b/>
          <w:bCs/>
          <w:sz w:val="24"/>
          <w:szCs w:val="24"/>
        </w:rPr>
        <w:t xml:space="preserve"> – International Day for the Elimination of Violence Against Women to December 10</w:t>
      </w:r>
      <w:r w:rsidRPr="00D46C47">
        <w:rPr>
          <w:rFonts w:cs="Calibri-Bold"/>
          <w:b/>
          <w:bCs/>
          <w:sz w:val="24"/>
          <w:szCs w:val="24"/>
          <w:vertAlign w:val="superscript"/>
        </w:rPr>
        <w:t>th</w:t>
      </w:r>
      <w:r>
        <w:rPr>
          <w:rFonts w:cs="Calibri-Bold"/>
          <w:b/>
          <w:bCs/>
          <w:sz w:val="24"/>
          <w:szCs w:val="24"/>
        </w:rPr>
        <w:t xml:space="preserve"> – International Human Rights Day</w:t>
      </w:r>
    </w:p>
    <w:p w:rsidR="00ED325A" w:rsidRDefault="00ED325A" w:rsidP="00ED325A">
      <w:pPr>
        <w:autoSpaceDE w:val="0"/>
        <w:autoSpaceDN w:val="0"/>
        <w:adjustRightInd w:val="0"/>
        <w:spacing w:after="0" w:line="240" w:lineRule="auto"/>
        <w:rPr>
          <w:rFonts w:cs="Calibri-Bold"/>
          <w:b/>
          <w:bCs/>
          <w:sz w:val="24"/>
          <w:szCs w:val="24"/>
        </w:rPr>
      </w:pPr>
    </w:p>
    <w:p w:rsidR="00ED325A" w:rsidRPr="00102516" w:rsidRDefault="00ED325A" w:rsidP="00ED325A">
      <w:pPr>
        <w:autoSpaceDE w:val="0"/>
        <w:autoSpaceDN w:val="0"/>
        <w:adjustRightInd w:val="0"/>
        <w:spacing w:after="0" w:line="240" w:lineRule="auto"/>
        <w:rPr>
          <w:rFonts w:cs="Calibri-Bold"/>
          <w:b/>
          <w:bCs/>
          <w:sz w:val="24"/>
          <w:szCs w:val="24"/>
        </w:rPr>
      </w:pPr>
      <w:r>
        <w:rPr>
          <w:rFonts w:cs="Calibri-Bold"/>
          <w:b/>
          <w:bCs/>
          <w:sz w:val="24"/>
          <w:szCs w:val="24"/>
        </w:rPr>
        <w:t xml:space="preserve">Order of Service </w:t>
      </w:r>
    </w:p>
    <w:p w:rsidR="00ED325A" w:rsidRPr="00102516" w:rsidRDefault="00ED325A" w:rsidP="00ED325A">
      <w:pPr>
        <w:autoSpaceDE w:val="0"/>
        <w:autoSpaceDN w:val="0"/>
        <w:adjustRightInd w:val="0"/>
        <w:spacing w:after="0" w:line="240" w:lineRule="auto"/>
        <w:rPr>
          <w:rFonts w:cs="Calibri-Bold"/>
          <w:b/>
          <w:bCs/>
          <w:sz w:val="24"/>
          <w:szCs w:val="24"/>
        </w:rPr>
      </w:pPr>
    </w:p>
    <w:p w:rsidR="00ED325A" w:rsidRPr="00102516" w:rsidRDefault="00ED325A" w:rsidP="00ED325A">
      <w:pPr>
        <w:autoSpaceDE w:val="0"/>
        <w:autoSpaceDN w:val="0"/>
        <w:adjustRightInd w:val="0"/>
        <w:spacing w:after="0" w:line="240" w:lineRule="auto"/>
        <w:rPr>
          <w:rFonts w:cs="Calibri-Bold"/>
          <w:b/>
          <w:bCs/>
          <w:sz w:val="24"/>
          <w:szCs w:val="24"/>
        </w:rPr>
      </w:pPr>
      <w:r w:rsidRPr="00102516">
        <w:rPr>
          <w:rFonts w:cs="Calibri-Bold"/>
          <w:b/>
          <w:bCs/>
          <w:sz w:val="24"/>
          <w:szCs w:val="24"/>
        </w:rPr>
        <w:t>Silence</w:t>
      </w:r>
      <w:r w:rsidR="00955A57">
        <w:rPr>
          <w:rFonts w:cs="Calibri-Bold"/>
          <w:b/>
          <w:bCs/>
          <w:sz w:val="24"/>
          <w:szCs w:val="24"/>
        </w:rPr>
        <w:tab/>
      </w:r>
      <w:r w:rsidR="00955A57">
        <w:rPr>
          <w:rFonts w:cs="Calibri-Bold"/>
          <w:b/>
          <w:bCs/>
          <w:sz w:val="24"/>
          <w:szCs w:val="24"/>
        </w:rPr>
        <w:tab/>
        <w:t xml:space="preserve">- </w:t>
      </w:r>
      <w:r w:rsidR="00955A57">
        <w:rPr>
          <w:rFonts w:cs="Calibri-Bold"/>
          <w:b/>
          <w:bCs/>
          <w:sz w:val="24"/>
          <w:szCs w:val="24"/>
        </w:rPr>
        <w:tab/>
        <w:t>Break the silence</w:t>
      </w:r>
    </w:p>
    <w:p w:rsidR="00ED325A" w:rsidRPr="00102516" w:rsidRDefault="00ED325A" w:rsidP="00ED325A">
      <w:pPr>
        <w:autoSpaceDE w:val="0"/>
        <w:autoSpaceDN w:val="0"/>
        <w:adjustRightInd w:val="0"/>
        <w:spacing w:after="0" w:line="240" w:lineRule="auto"/>
        <w:rPr>
          <w:rFonts w:cs="Calibri-Bold"/>
          <w:b/>
          <w:bCs/>
          <w:sz w:val="24"/>
          <w:szCs w:val="24"/>
        </w:rPr>
      </w:pPr>
    </w:p>
    <w:p w:rsidR="00955A57" w:rsidRDefault="00955A57" w:rsidP="00955A57">
      <w:pPr>
        <w:autoSpaceDE w:val="0"/>
        <w:autoSpaceDN w:val="0"/>
        <w:adjustRightInd w:val="0"/>
        <w:spacing w:after="0" w:line="240" w:lineRule="auto"/>
        <w:rPr>
          <w:rFonts w:cs="Calibri"/>
          <w:sz w:val="32"/>
          <w:szCs w:val="32"/>
        </w:rPr>
      </w:pPr>
      <w:r>
        <w:rPr>
          <w:rFonts w:cs="Calibri-Bold"/>
          <w:b/>
          <w:bCs/>
          <w:sz w:val="32"/>
          <w:szCs w:val="32"/>
        </w:rPr>
        <w:t>Light the 16 Candles - as each candle is lit one person stands up and reads:</w:t>
      </w:r>
    </w:p>
    <w:p w:rsidR="00955A57" w:rsidRDefault="00955A57" w:rsidP="00955A57">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Break the silence surrounding family violence</w:t>
      </w:r>
    </w:p>
    <w:p w:rsidR="00955A57" w:rsidRDefault="00955A57" w:rsidP="00955A57">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Claim the promise of life in abundance</w:t>
      </w:r>
    </w:p>
    <w:p w:rsidR="00955A57" w:rsidRDefault="00955A57" w:rsidP="00955A57">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God did not give us a spirit of timidity</w:t>
      </w:r>
    </w:p>
    <w:p w:rsidR="00955A57" w:rsidRDefault="00955A57" w:rsidP="00955A57">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Love casts out all fear</w:t>
      </w:r>
    </w:p>
    <w:p w:rsidR="00955A57" w:rsidRDefault="00955A57" w:rsidP="00955A57">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What does God require of us?</w:t>
      </w:r>
    </w:p>
    <w:p w:rsidR="00955A57" w:rsidRDefault="00955A57" w:rsidP="00955A57">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To love mercy</w:t>
      </w:r>
    </w:p>
    <w:p w:rsidR="00955A57" w:rsidRDefault="00955A57" w:rsidP="00955A57">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To do justice</w:t>
      </w:r>
    </w:p>
    <w:p w:rsidR="00955A57" w:rsidRDefault="00955A57" w:rsidP="00955A57">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To walk humbly with God</w:t>
      </w:r>
    </w:p>
    <w:p w:rsidR="00955A57" w:rsidRDefault="00955A57" w:rsidP="00955A57">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Love is not envious or boastful</w:t>
      </w:r>
    </w:p>
    <w:p w:rsidR="00955A57" w:rsidRDefault="00955A57" w:rsidP="00955A57">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Love is not arrogant or rude</w:t>
      </w:r>
    </w:p>
    <w:p w:rsidR="00955A57" w:rsidRDefault="00955A57" w:rsidP="00955A57">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Love does not insist in its own way</w:t>
      </w:r>
    </w:p>
    <w:p w:rsidR="00955A57" w:rsidRDefault="00955A57" w:rsidP="00955A57">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Love does not rejoice in wrong doing</w:t>
      </w:r>
    </w:p>
    <w:p w:rsidR="00955A57" w:rsidRDefault="00955A57" w:rsidP="00955A57">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Love rejoices in the truth</w:t>
      </w:r>
    </w:p>
    <w:p w:rsidR="00955A57" w:rsidRDefault="00955A57" w:rsidP="00955A57">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Love is patient</w:t>
      </w:r>
    </w:p>
    <w:p w:rsidR="00955A57" w:rsidRDefault="00955A57" w:rsidP="00955A57">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Love is kind</w:t>
      </w:r>
    </w:p>
    <w:p w:rsidR="00ED325A" w:rsidRPr="00955A57" w:rsidRDefault="00955A57" w:rsidP="00ED325A">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Love never ends</w:t>
      </w:r>
    </w:p>
    <w:p w:rsidR="00ED325A" w:rsidRPr="00102516" w:rsidRDefault="00ED325A" w:rsidP="00ED325A">
      <w:pPr>
        <w:autoSpaceDE w:val="0"/>
        <w:autoSpaceDN w:val="0"/>
        <w:adjustRightInd w:val="0"/>
        <w:spacing w:after="0" w:line="240" w:lineRule="auto"/>
        <w:rPr>
          <w:rFonts w:cs="Calibri"/>
          <w:sz w:val="24"/>
          <w:szCs w:val="24"/>
        </w:rPr>
      </w:pPr>
    </w:p>
    <w:p w:rsidR="00ED325A" w:rsidRPr="00102516" w:rsidRDefault="00ED325A" w:rsidP="00ED325A">
      <w:pPr>
        <w:autoSpaceDE w:val="0"/>
        <w:autoSpaceDN w:val="0"/>
        <w:adjustRightInd w:val="0"/>
        <w:spacing w:after="0" w:line="240" w:lineRule="auto"/>
        <w:rPr>
          <w:rFonts w:cs="Calibri"/>
          <w:b/>
          <w:sz w:val="24"/>
          <w:szCs w:val="24"/>
        </w:rPr>
      </w:pPr>
      <w:r w:rsidRPr="00102516">
        <w:rPr>
          <w:rFonts w:cs="Calibri"/>
          <w:b/>
          <w:sz w:val="24"/>
          <w:szCs w:val="24"/>
        </w:rPr>
        <w:t xml:space="preserve">Call to Worship </w:t>
      </w:r>
      <w:r w:rsidRPr="00102516">
        <w:rPr>
          <w:rFonts w:cs="Calibri"/>
          <w:b/>
          <w:sz w:val="24"/>
          <w:szCs w:val="24"/>
        </w:rPr>
        <w:tab/>
      </w:r>
      <w:r w:rsidRPr="00102516">
        <w:rPr>
          <w:rFonts w:cs="Calibri"/>
          <w:b/>
          <w:sz w:val="24"/>
          <w:szCs w:val="24"/>
        </w:rPr>
        <w:tab/>
        <w:t>From Psalm 106:1-5</w:t>
      </w:r>
    </w:p>
    <w:p w:rsidR="00ED325A" w:rsidRPr="00102516" w:rsidRDefault="00ED325A" w:rsidP="00ED325A">
      <w:pPr>
        <w:autoSpaceDE w:val="0"/>
        <w:autoSpaceDN w:val="0"/>
        <w:adjustRightInd w:val="0"/>
        <w:spacing w:after="0" w:line="240" w:lineRule="auto"/>
        <w:rPr>
          <w:rFonts w:cs="Calibri"/>
          <w:b/>
          <w:sz w:val="24"/>
          <w:szCs w:val="24"/>
        </w:rPr>
      </w:pPr>
    </w:p>
    <w:p w:rsidR="00ED325A" w:rsidRPr="00102516" w:rsidRDefault="00ED325A" w:rsidP="00ED325A">
      <w:pPr>
        <w:autoSpaceDE w:val="0"/>
        <w:autoSpaceDN w:val="0"/>
        <w:adjustRightInd w:val="0"/>
        <w:spacing w:after="0" w:line="240" w:lineRule="auto"/>
        <w:rPr>
          <w:rFonts w:cs="Calibri"/>
          <w:sz w:val="24"/>
          <w:szCs w:val="24"/>
        </w:rPr>
      </w:pPr>
      <w:r w:rsidRPr="00102516">
        <w:rPr>
          <w:rFonts w:cs="Calibri"/>
          <w:b/>
          <w:sz w:val="24"/>
          <w:szCs w:val="24"/>
        </w:rPr>
        <w:t xml:space="preserve">Leader: </w:t>
      </w:r>
      <w:r w:rsidRPr="00102516">
        <w:rPr>
          <w:rFonts w:cs="Calibri"/>
          <w:sz w:val="24"/>
          <w:szCs w:val="24"/>
        </w:rPr>
        <w:t>O give thanks to God for God is good</w:t>
      </w:r>
    </w:p>
    <w:p w:rsidR="00ED325A" w:rsidRPr="00102516" w:rsidRDefault="00ED325A" w:rsidP="00ED325A">
      <w:pPr>
        <w:autoSpaceDE w:val="0"/>
        <w:autoSpaceDN w:val="0"/>
        <w:adjustRightInd w:val="0"/>
        <w:spacing w:after="0" w:line="240" w:lineRule="auto"/>
        <w:rPr>
          <w:rFonts w:cs="Calibri"/>
          <w:sz w:val="24"/>
          <w:szCs w:val="24"/>
        </w:rPr>
      </w:pPr>
      <w:r w:rsidRPr="00102516">
        <w:rPr>
          <w:rFonts w:cs="Calibri-Bold"/>
          <w:b/>
          <w:bCs/>
          <w:sz w:val="24"/>
          <w:szCs w:val="24"/>
        </w:rPr>
        <w:t xml:space="preserve">People: </w:t>
      </w:r>
      <w:r w:rsidRPr="00102516">
        <w:rPr>
          <w:rFonts w:cs="Calibri"/>
          <w:sz w:val="24"/>
          <w:szCs w:val="24"/>
        </w:rPr>
        <w:t>God’s steadfast love endures forever.</w:t>
      </w:r>
    </w:p>
    <w:p w:rsidR="00ED325A" w:rsidRPr="00102516" w:rsidRDefault="00ED325A" w:rsidP="00ED325A">
      <w:pPr>
        <w:autoSpaceDE w:val="0"/>
        <w:autoSpaceDN w:val="0"/>
        <w:adjustRightInd w:val="0"/>
        <w:spacing w:after="0" w:line="240" w:lineRule="auto"/>
        <w:rPr>
          <w:rFonts w:cs="Calibri"/>
          <w:sz w:val="24"/>
          <w:szCs w:val="24"/>
        </w:rPr>
      </w:pPr>
      <w:r w:rsidRPr="00102516">
        <w:rPr>
          <w:rFonts w:cs="Calibri-Bold"/>
          <w:b/>
          <w:bCs/>
          <w:sz w:val="24"/>
          <w:szCs w:val="24"/>
        </w:rPr>
        <w:t xml:space="preserve">Leader: </w:t>
      </w:r>
      <w:r w:rsidRPr="00102516">
        <w:rPr>
          <w:rFonts w:cs="Calibri"/>
          <w:sz w:val="24"/>
          <w:szCs w:val="24"/>
        </w:rPr>
        <w:t>Happy are those who observe justice, who do righteousness at all times</w:t>
      </w:r>
    </w:p>
    <w:p w:rsidR="00ED325A" w:rsidRPr="00102516" w:rsidRDefault="00ED325A" w:rsidP="00ED325A">
      <w:pPr>
        <w:autoSpaceDE w:val="0"/>
        <w:autoSpaceDN w:val="0"/>
        <w:adjustRightInd w:val="0"/>
        <w:spacing w:after="0" w:line="240" w:lineRule="auto"/>
        <w:rPr>
          <w:rFonts w:cs="Calibri"/>
          <w:sz w:val="24"/>
          <w:szCs w:val="24"/>
        </w:rPr>
      </w:pPr>
      <w:r w:rsidRPr="00102516">
        <w:rPr>
          <w:rFonts w:cs="Calibri-Bold"/>
          <w:b/>
          <w:bCs/>
          <w:sz w:val="24"/>
          <w:szCs w:val="24"/>
        </w:rPr>
        <w:t xml:space="preserve">People: </w:t>
      </w:r>
      <w:r w:rsidRPr="00102516">
        <w:rPr>
          <w:rFonts w:cs="Calibri"/>
          <w:sz w:val="24"/>
          <w:szCs w:val="24"/>
        </w:rPr>
        <w:t>Remember us, O God when you show favour to your people;</w:t>
      </w:r>
    </w:p>
    <w:p w:rsidR="00ED325A" w:rsidRPr="00102516" w:rsidRDefault="00ED325A" w:rsidP="00ED325A">
      <w:pPr>
        <w:autoSpaceDE w:val="0"/>
        <w:autoSpaceDN w:val="0"/>
        <w:adjustRightInd w:val="0"/>
        <w:spacing w:after="0" w:line="240" w:lineRule="auto"/>
        <w:rPr>
          <w:rFonts w:cs="Calibri"/>
          <w:sz w:val="24"/>
          <w:szCs w:val="24"/>
        </w:rPr>
      </w:pPr>
      <w:r w:rsidRPr="00102516">
        <w:rPr>
          <w:rFonts w:cs="Calibri-Bold"/>
          <w:b/>
          <w:bCs/>
          <w:sz w:val="24"/>
          <w:szCs w:val="24"/>
        </w:rPr>
        <w:t xml:space="preserve">Leader: </w:t>
      </w:r>
      <w:r w:rsidRPr="00102516">
        <w:rPr>
          <w:rFonts w:cs="Calibri"/>
          <w:sz w:val="24"/>
          <w:szCs w:val="24"/>
        </w:rPr>
        <w:t>Help us when you deliver them;</w:t>
      </w:r>
    </w:p>
    <w:p w:rsidR="00ED325A" w:rsidRPr="00102516" w:rsidRDefault="00ED325A" w:rsidP="00ED325A">
      <w:pPr>
        <w:autoSpaceDE w:val="0"/>
        <w:autoSpaceDN w:val="0"/>
        <w:adjustRightInd w:val="0"/>
        <w:spacing w:after="0" w:line="240" w:lineRule="auto"/>
        <w:rPr>
          <w:rFonts w:cs="Calibri"/>
          <w:sz w:val="24"/>
          <w:szCs w:val="24"/>
        </w:rPr>
      </w:pPr>
      <w:r w:rsidRPr="00102516">
        <w:rPr>
          <w:rFonts w:cs="Calibri-Bold"/>
          <w:b/>
          <w:bCs/>
          <w:sz w:val="24"/>
          <w:szCs w:val="24"/>
        </w:rPr>
        <w:t xml:space="preserve">People:  </w:t>
      </w:r>
      <w:r w:rsidRPr="00102516">
        <w:rPr>
          <w:rFonts w:cs="Calibri"/>
          <w:sz w:val="24"/>
          <w:szCs w:val="24"/>
        </w:rPr>
        <w:t>That we may experience the blessings of your chosen ones,</w:t>
      </w:r>
    </w:p>
    <w:p w:rsidR="00ED325A" w:rsidRPr="00102516" w:rsidRDefault="00ED325A" w:rsidP="00ED325A">
      <w:pPr>
        <w:autoSpaceDE w:val="0"/>
        <w:autoSpaceDN w:val="0"/>
        <w:adjustRightInd w:val="0"/>
        <w:spacing w:after="0" w:line="240" w:lineRule="auto"/>
        <w:rPr>
          <w:rFonts w:cs="Calibri"/>
          <w:sz w:val="24"/>
          <w:szCs w:val="24"/>
        </w:rPr>
      </w:pPr>
      <w:r w:rsidRPr="00102516">
        <w:rPr>
          <w:rFonts w:cs="Calibri-Bold"/>
          <w:b/>
          <w:bCs/>
          <w:sz w:val="24"/>
          <w:szCs w:val="24"/>
        </w:rPr>
        <w:t xml:space="preserve">Leader: </w:t>
      </w:r>
      <w:r w:rsidRPr="00102516">
        <w:rPr>
          <w:rFonts w:cs="Calibri"/>
          <w:sz w:val="24"/>
          <w:szCs w:val="24"/>
        </w:rPr>
        <w:t>That we may rejoice in the gladness of your nation,</w:t>
      </w:r>
    </w:p>
    <w:p w:rsidR="00ED325A" w:rsidRPr="00102516" w:rsidRDefault="00ED325A" w:rsidP="00ED325A">
      <w:pPr>
        <w:autoSpaceDE w:val="0"/>
        <w:autoSpaceDN w:val="0"/>
        <w:adjustRightInd w:val="0"/>
        <w:spacing w:after="0" w:line="240" w:lineRule="auto"/>
        <w:rPr>
          <w:rFonts w:cs="Calibri"/>
          <w:sz w:val="24"/>
          <w:szCs w:val="24"/>
        </w:rPr>
      </w:pPr>
      <w:r w:rsidRPr="00102516">
        <w:rPr>
          <w:rFonts w:cs="Calibri-Bold"/>
          <w:b/>
          <w:bCs/>
          <w:sz w:val="24"/>
          <w:szCs w:val="24"/>
        </w:rPr>
        <w:t xml:space="preserve">People: </w:t>
      </w:r>
      <w:r w:rsidRPr="00102516">
        <w:rPr>
          <w:rFonts w:cs="Calibri"/>
          <w:sz w:val="24"/>
          <w:szCs w:val="24"/>
        </w:rPr>
        <w:t>That we may glory in your heritage.</w:t>
      </w:r>
    </w:p>
    <w:p w:rsidR="00ED325A" w:rsidRPr="00102516" w:rsidRDefault="00ED325A" w:rsidP="00ED325A">
      <w:pPr>
        <w:autoSpaceDE w:val="0"/>
        <w:autoSpaceDN w:val="0"/>
        <w:adjustRightInd w:val="0"/>
        <w:spacing w:after="0" w:line="240" w:lineRule="auto"/>
        <w:rPr>
          <w:rFonts w:cs="Calibri"/>
          <w:sz w:val="24"/>
          <w:szCs w:val="24"/>
        </w:rPr>
      </w:pPr>
    </w:p>
    <w:p w:rsidR="00ED325A" w:rsidRPr="00102516" w:rsidRDefault="00ED325A" w:rsidP="00ED325A">
      <w:pPr>
        <w:autoSpaceDE w:val="0"/>
        <w:autoSpaceDN w:val="0"/>
        <w:adjustRightInd w:val="0"/>
        <w:spacing w:after="0" w:line="240" w:lineRule="auto"/>
        <w:rPr>
          <w:rFonts w:cs="Calibri"/>
          <w:b/>
          <w:sz w:val="24"/>
          <w:szCs w:val="24"/>
        </w:rPr>
      </w:pPr>
      <w:r w:rsidRPr="00102516">
        <w:rPr>
          <w:rFonts w:cs="Calibri"/>
          <w:b/>
          <w:sz w:val="24"/>
          <w:szCs w:val="24"/>
        </w:rPr>
        <w:t>Hymn</w:t>
      </w:r>
      <w:r w:rsidRPr="00102516">
        <w:rPr>
          <w:rFonts w:cs="Calibri"/>
          <w:b/>
          <w:sz w:val="24"/>
          <w:szCs w:val="24"/>
        </w:rPr>
        <w:tab/>
        <w:t>Great is Thy Faithfulness</w:t>
      </w:r>
    </w:p>
    <w:p w:rsidR="00ED325A" w:rsidRPr="00102516" w:rsidRDefault="00ED325A" w:rsidP="00ED325A">
      <w:pPr>
        <w:autoSpaceDE w:val="0"/>
        <w:autoSpaceDN w:val="0"/>
        <w:adjustRightInd w:val="0"/>
        <w:spacing w:after="0" w:line="240" w:lineRule="auto"/>
        <w:rPr>
          <w:rFonts w:cs="Calibri"/>
          <w:b/>
          <w:sz w:val="24"/>
          <w:szCs w:val="24"/>
        </w:rPr>
      </w:pPr>
    </w:p>
    <w:p w:rsidR="00ED325A" w:rsidRDefault="00ED325A" w:rsidP="00ED325A">
      <w:pPr>
        <w:rPr>
          <w:b/>
          <w:bCs/>
          <w:i/>
          <w:iCs/>
          <w:sz w:val="24"/>
          <w:szCs w:val="24"/>
        </w:rPr>
      </w:pPr>
      <w:r w:rsidRPr="00102516">
        <w:rPr>
          <w:b/>
          <w:bCs/>
          <w:sz w:val="24"/>
          <w:szCs w:val="24"/>
        </w:rPr>
        <w:t>Great is thy faithfulness, O God my Father</w:t>
      </w:r>
      <w:proofErr w:type="gramStart"/>
      <w:r w:rsidRPr="00102516">
        <w:rPr>
          <w:b/>
          <w:bCs/>
          <w:sz w:val="24"/>
          <w:szCs w:val="24"/>
        </w:rPr>
        <w:t>;</w:t>
      </w:r>
      <w:proofErr w:type="gramEnd"/>
      <w:r w:rsidRPr="00102516">
        <w:rPr>
          <w:b/>
          <w:bCs/>
          <w:sz w:val="24"/>
          <w:szCs w:val="24"/>
        </w:rPr>
        <w:br/>
        <w:t>there is no shadow of turning with thee;</w:t>
      </w:r>
      <w:r w:rsidRPr="00102516">
        <w:rPr>
          <w:b/>
          <w:bCs/>
          <w:sz w:val="24"/>
          <w:szCs w:val="24"/>
        </w:rPr>
        <w:br/>
        <w:t xml:space="preserve">thou </w:t>
      </w:r>
      <w:proofErr w:type="spellStart"/>
      <w:r w:rsidRPr="00102516">
        <w:rPr>
          <w:b/>
          <w:bCs/>
          <w:sz w:val="24"/>
          <w:szCs w:val="24"/>
        </w:rPr>
        <w:t>changest</w:t>
      </w:r>
      <w:proofErr w:type="spellEnd"/>
      <w:r w:rsidRPr="00102516">
        <w:rPr>
          <w:b/>
          <w:bCs/>
          <w:sz w:val="24"/>
          <w:szCs w:val="24"/>
        </w:rPr>
        <w:t xml:space="preserve"> not, thy compassions, they fail not;</w:t>
      </w:r>
      <w:r w:rsidRPr="00102516">
        <w:rPr>
          <w:b/>
          <w:bCs/>
          <w:sz w:val="24"/>
          <w:szCs w:val="24"/>
        </w:rPr>
        <w:br/>
        <w:t>as thou hast been thou forever will be.</w:t>
      </w:r>
      <w:r w:rsidRPr="00102516">
        <w:rPr>
          <w:b/>
          <w:bCs/>
          <w:sz w:val="24"/>
          <w:szCs w:val="24"/>
        </w:rPr>
        <w:br/>
      </w:r>
    </w:p>
    <w:p w:rsidR="00ED325A" w:rsidRPr="00102516" w:rsidRDefault="00ED325A" w:rsidP="00ED325A">
      <w:pPr>
        <w:rPr>
          <w:sz w:val="24"/>
          <w:szCs w:val="24"/>
        </w:rPr>
      </w:pPr>
      <w:r w:rsidRPr="00102516">
        <w:rPr>
          <w:b/>
          <w:bCs/>
          <w:i/>
          <w:iCs/>
          <w:sz w:val="24"/>
          <w:szCs w:val="24"/>
        </w:rPr>
        <w:t>Refrain</w:t>
      </w:r>
      <w:proofErr w:type="gramStart"/>
      <w:r w:rsidRPr="00102516">
        <w:rPr>
          <w:b/>
          <w:bCs/>
          <w:i/>
          <w:iCs/>
          <w:sz w:val="24"/>
          <w:szCs w:val="24"/>
        </w:rPr>
        <w:t>:</w:t>
      </w:r>
      <w:proofErr w:type="gramEnd"/>
      <w:r w:rsidRPr="00102516">
        <w:rPr>
          <w:b/>
          <w:bCs/>
          <w:i/>
          <w:iCs/>
          <w:sz w:val="24"/>
          <w:szCs w:val="24"/>
        </w:rPr>
        <w:br/>
        <w:t>Great is thy faithfulness! Great is thy faithfulness!</w:t>
      </w:r>
      <w:r w:rsidRPr="00102516">
        <w:rPr>
          <w:b/>
          <w:bCs/>
          <w:i/>
          <w:iCs/>
          <w:sz w:val="24"/>
          <w:szCs w:val="24"/>
        </w:rPr>
        <w:br/>
        <w:t>Morning by morning new mercies I see;</w:t>
      </w:r>
      <w:r w:rsidRPr="00102516">
        <w:rPr>
          <w:b/>
          <w:bCs/>
          <w:i/>
          <w:iCs/>
          <w:sz w:val="24"/>
          <w:szCs w:val="24"/>
        </w:rPr>
        <w:br/>
        <w:t>all I have needed thy hand hath provided;</w:t>
      </w:r>
      <w:r w:rsidRPr="00102516">
        <w:rPr>
          <w:b/>
          <w:bCs/>
          <w:i/>
          <w:iCs/>
          <w:sz w:val="24"/>
          <w:szCs w:val="24"/>
        </w:rPr>
        <w:br/>
        <w:t>great is thy faithfulness, Lord, unto me!</w:t>
      </w:r>
      <w:r w:rsidRPr="00102516">
        <w:rPr>
          <w:b/>
          <w:bCs/>
          <w:sz w:val="24"/>
          <w:szCs w:val="24"/>
        </w:rPr>
        <w:br/>
      </w:r>
      <w:r w:rsidRPr="00102516">
        <w:rPr>
          <w:b/>
          <w:bCs/>
          <w:sz w:val="24"/>
          <w:szCs w:val="24"/>
        </w:rPr>
        <w:br/>
        <w:t>Summer and winter and springtime and harvest</w:t>
      </w:r>
      <w:proofErr w:type="gramStart"/>
      <w:r w:rsidRPr="00102516">
        <w:rPr>
          <w:b/>
          <w:bCs/>
          <w:sz w:val="24"/>
          <w:szCs w:val="24"/>
        </w:rPr>
        <w:t>,</w:t>
      </w:r>
      <w:proofErr w:type="gramEnd"/>
      <w:r w:rsidRPr="00102516">
        <w:rPr>
          <w:b/>
          <w:bCs/>
          <w:sz w:val="24"/>
          <w:szCs w:val="24"/>
        </w:rPr>
        <w:br/>
        <w:t>sun, moon and stars in their courses above</w:t>
      </w:r>
      <w:r w:rsidRPr="00102516">
        <w:rPr>
          <w:b/>
          <w:bCs/>
          <w:sz w:val="24"/>
          <w:szCs w:val="24"/>
        </w:rPr>
        <w:br/>
        <w:t>join with all nature in manifold witness</w:t>
      </w:r>
      <w:r w:rsidRPr="00102516">
        <w:rPr>
          <w:b/>
          <w:bCs/>
          <w:sz w:val="24"/>
          <w:szCs w:val="24"/>
        </w:rPr>
        <w:br/>
        <w:t xml:space="preserve">to thy great faithfulness, mercy and love. </w:t>
      </w:r>
      <w:r w:rsidRPr="00102516">
        <w:rPr>
          <w:b/>
          <w:bCs/>
          <w:i/>
          <w:iCs/>
          <w:sz w:val="24"/>
          <w:szCs w:val="24"/>
        </w:rPr>
        <w:t>Refrain</w:t>
      </w:r>
      <w:r w:rsidRPr="00102516">
        <w:rPr>
          <w:b/>
          <w:bCs/>
          <w:sz w:val="24"/>
          <w:szCs w:val="24"/>
        </w:rPr>
        <w:br/>
      </w:r>
      <w:r w:rsidRPr="00102516">
        <w:rPr>
          <w:b/>
          <w:bCs/>
          <w:sz w:val="24"/>
          <w:szCs w:val="24"/>
        </w:rPr>
        <w:br/>
        <w:t xml:space="preserve">Pardon for sin and a peace that </w:t>
      </w:r>
      <w:proofErr w:type="spellStart"/>
      <w:r w:rsidRPr="00102516">
        <w:rPr>
          <w:b/>
          <w:bCs/>
          <w:sz w:val="24"/>
          <w:szCs w:val="24"/>
        </w:rPr>
        <w:t>endureth</w:t>
      </w:r>
      <w:proofErr w:type="spellEnd"/>
      <w:r w:rsidRPr="00102516">
        <w:rPr>
          <w:b/>
          <w:bCs/>
          <w:sz w:val="24"/>
          <w:szCs w:val="24"/>
        </w:rPr>
        <w:br/>
        <w:t>thy own dear presence to cheer and to guide</w:t>
      </w:r>
      <w:proofErr w:type="gramStart"/>
      <w:r w:rsidRPr="00102516">
        <w:rPr>
          <w:b/>
          <w:bCs/>
          <w:sz w:val="24"/>
          <w:szCs w:val="24"/>
        </w:rPr>
        <w:t>;</w:t>
      </w:r>
      <w:proofErr w:type="gramEnd"/>
      <w:r w:rsidRPr="00102516">
        <w:rPr>
          <w:b/>
          <w:bCs/>
          <w:sz w:val="24"/>
          <w:szCs w:val="24"/>
        </w:rPr>
        <w:br/>
        <w:t>strength for today and bright hope for tomorrow,</w:t>
      </w:r>
      <w:r w:rsidRPr="00102516">
        <w:rPr>
          <w:b/>
          <w:bCs/>
          <w:sz w:val="24"/>
          <w:szCs w:val="24"/>
        </w:rPr>
        <w:br/>
        <w:t xml:space="preserve">blessings all </w:t>
      </w:r>
      <w:r>
        <w:rPr>
          <w:b/>
          <w:bCs/>
          <w:sz w:val="24"/>
          <w:szCs w:val="24"/>
        </w:rPr>
        <w:t xml:space="preserve">mine, with ten thousand beside! </w:t>
      </w:r>
      <w:r w:rsidRPr="00102516">
        <w:rPr>
          <w:b/>
          <w:bCs/>
          <w:i/>
          <w:iCs/>
          <w:sz w:val="24"/>
          <w:szCs w:val="24"/>
        </w:rPr>
        <w:t>Refrain</w:t>
      </w:r>
    </w:p>
    <w:p w:rsidR="00ED325A" w:rsidRPr="00102516" w:rsidRDefault="00ED325A" w:rsidP="00ED325A">
      <w:pPr>
        <w:autoSpaceDE w:val="0"/>
        <w:autoSpaceDN w:val="0"/>
        <w:adjustRightInd w:val="0"/>
        <w:spacing w:after="0" w:line="240" w:lineRule="auto"/>
        <w:rPr>
          <w:rFonts w:cs="Calibri"/>
          <w:b/>
          <w:sz w:val="24"/>
          <w:szCs w:val="24"/>
        </w:rPr>
      </w:pPr>
    </w:p>
    <w:p w:rsidR="00ED325A" w:rsidRDefault="00ED325A" w:rsidP="00ED325A">
      <w:pPr>
        <w:autoSpaceDE w:val="0"/>
        <w:autoSpaceDN w:val="0"/>
        <w:adjustRightInd w:val="0"/>
        <w:spacing w:after="0" w:line="240" w:lineRule="auto"/>
        <w:rPr>
          <w:rFonts w:cs="Calibri-Bold"/>
          <w:b/>
          <w:bCs/>
          <w:sz w:val="24"/>
          <w:szCs w:val="24"/>
        </w:rPr>
      </w:pPr>
      <w:r>
        <w:rPr>
          <w:rFonts w:cs="Calibri-Bold"/>
          <w:b/>
          <w:bCs/>
          <w:sz w:val="24"/>
          <w:szCs w:val="24"/>
        </w:rPr>
        <w:t>Prayer of Confession</w:t>
      </w:r>
    </w:p>
    <w:p w:rsidR="00ED325A" w:rsidRPr="00102516" w:rsidRDefault="00ED325A" w:rsidP="00ED325A">
      <w:pPr>
        <w:autoSpaceDE w:val="0"/>
        <w:autoSpaceDN w:val="0"/>
        <w:adjustRightInd w:val="0"/>
        <w:spacing w:after="0" w:line="240" w:lineRule="auto"/>
        <w:rPr>
          <w:rFonts w:cs="Calibri-Bold"/>
          <w:b/>
          <w:bCs/>
          <w:sz w:val="24"/>
          <w:szCs w:val="24"/>
        </w:rPr>
      </w:pPr>
    </w:p>
    <w:p w:rsidR="00ED325A" w:rsidRPr="00102516" w:rsidRDefault="00ED325A" w:rsidP="00ED325A">
      <w:pPr>
        <w:autoSpaceDE w:val="0"/>
        <w:autoSpaceDN w:val="0"/>
        <w:adjustRightInd w:val="0"/>
        <w:spacing w:after="0" w:line="240" w:lineRule="auto"/>
        <w:rPr>
          <w:rFonts w:cs="Calibri-Bold"/>
          <w:b/>
          <w:bCs/>
          <w:sz w:val="24"/>
          <w:szCs w:val="24"/>
        </w:rPr>
      </w:pPr>
      <w:r w:rsidRPr="00102516">
        <w:rPr>
          <w:rFonts w:cs="Calibri-Bold"/>
          <w:b/>
          <w:bCs/>
          <w:sz w:val="24"/>
          <w:szCs w:val="24"/>
        </w:rPr>
        <w:t>Great God of justice and righteousness you call us as your people into a covenant relationship of love and compassion. We acknowledge the alarming degree of brokenness in families all around us. We lift up the survivors of family violence who known the pain of broken trust even from those who promised to love and protect them.</w:t>
      </w:r>
    </w:p>
    <w:p w:rsidR="00ED325A" w:rsidRPr="00102516" w:rsidRDefault="00ED325A" w:rsidP="00ED325A">
      <w:pPr>
        <w:autoSpaceDE w:val="0"/>
        <w:autoSpaceDN w:val="0"/>
        <w:adjustRightInd w:val="0"/>
        <w:spacing w:after="0" w:line="240" w:lineRule="auto"/>
        <w:rPr>
          <w:rFonts w:cs="Calibri-Bold"/>
          <w:b/>
          <w:bCs/>
          <w:sz w:val="24"/>
          <w:szCs w:val="24"/>
        </w:rPr>
      </w:pPr>
      <w:r w:rsidRPr="00102516">
        <w:rPr>
          <w:rFonts w:cs="Calibri-Bold"/>
          <w:b/>
          <w:bCs/>
          <w:sz w:val="24"/>
          <w:szCs w:val="24"/>
        </w:rPr>
        <w:t xml:space="preserve">We know that your will for families is based on the foundations of love and peace, joy and mutuality, justice and righteousness. Sadly there are many families who struggle with fear </w:t>
      </w:r>
      <w:r w:rsidRPr="00102516">
        <w:rPr>
          <w:rFonts w:cs="Calibri-Bold"/>
          <w:b/>
          <w:bCs/>
          <w:sz w:val="24"/>
          <w:szCs w:val="24"/>
        </w:rPr>
        <w:lastRenderedPageBreak/>
        <w:t>and jealousy, control and anger, manipulation and abuse in their daily lives. Forgive us O lord for our silence when others suffer. Guide our families with Christ’s love and peace. We pray in the name of Christ. Amen</w:t>
      </w:r>
    </w:p>
    <w:p w:rsidR="00ED325A" w:rsidRPr="00102516" w:rsidRDefault="00ED325A" w:rsidP="00ED325A">
      <w:pPr>
        <w:autoSpaceDE w:val="0"/>
        <w:autoSpaceDN w:val="0"/>
        <w:adjustRightInd w:val="0"/>
        <w:spacing w:after="0" w:line="240" w:lineRule="auto"/>
        <w:rPr>
          <w:rFonts w:cs="Calibri-Bold"/>
          <w:b/>
          <w:bCs/>
          <w:sz w:val="24"/>
          <w:szCs w:val="24"/>
        </w:rPr>
      </w:pPr>
    </w:p>
    <w:p w:rsidR="00ED325A" w:rsidRPr="00102516" w:rsidRDefault="00ED325A" w:rsidP="00ED325A">
      <w:pPr>
        <w:autoSpaceDE w:val="0"/>
        <w:autoSpaceDN w:val="0"/>
        <w:adjustRightInd w:val="0"/>
        <w:spacing w:after="0" w:line="240" w:lineRule="auto"/>
        <w:rPr>
          <w:rFonts w:cs="Calibri-Bold"/>
          <w:b/>
          <w:bCs/>
          <w:sz w:val="24"/>
          <w:szCs w:val="24"/>
        </w:rPr>
      </w:pPr>
    </w:p>
    <w:p w:rsidR="00ED325A" w:rsidRPr="00102516" w:rsidRDefault="00ED325A" w:rsidP="00ED325A">
      <w:pPr>
        <w:autoSpaceDE w:val="0"/>
        <w:autoSpaceDN w:val="0"/>
        <w:adjustRightInd w:val="0"/>
        <w:spacing w:after="0" w:line="240" w:lineRule="auto"/>
        <w:rPr>
          <w:rFonts w:cs="Calibri-Bold"/>
          <w:b/>
          <w:bCs/>
          <w:sz w:val="24"/>
          <w:szCs w:val="24"/>
        </w:rPr>
      </w:pPr>
      <w:r w:rsidRPr="00102516">
        <w:rPr>
          <w:rFonts w:cs="Calibri-Bold"/>
          <w:b/>
          <w:bCs/>
          <w:sz w:val="24"/>
          <w:szCs w:val="24"/>
        </w:rPr>
        <w:t>Reflective Litany</w:t>
      </w:r>
      <w:r>
        <w:rPr>
          <w:rFonts w:cs="Calibri-Bold"/>
          <w:b/>
          <w:bCs/>
          <w:sz w:val="24"/>
          <w:szCs w:val="24"/>
        </w:rPr>
        <w:t>*</w:t>
      </w:r>
    </w:p>
    <w:p w:rsidR="00ED325A" w:rsidRPr="00102516" w:rsidRDefault="00ED325A" w:rsidP="00ED325A">
      <w:pPr>
        <w:autoSpaceDE w:val="0"/>
        <w:autoSpaceDN w:val="0"/>
        <w:adjustRightInd w:val="0"/>
        <w:spacing w:after="0" w:line="240" w:lineRule="auto"/>
        <w:rPr>
          <w:rFonts w:cs="Calibri-Bold"/>
          <w:b/>
          <w:bCs/>
          <w:sz w:val="24"/>
          <w:szCs w:val="24"/>
        </w:rPr>
      </w:pPr>
    </w:p>
    <w:p w:rsidR="00ED325A" w:rsidRPr="00102516" w:rsidRDefault="007478EE" w:rsidP="00ED325A">
      <w:pPr>
        <w:autoSpaceDE w:val="0"/>
        <w:autoSpaceDN w:val="0"/>
        <w:adjustRightInd w:val="0"/>
        <w:spacing w:after="0" w:line="240" w:lineRule="auto"/>
        <w:rPr>
          <w:rFonts w:cs="Calibri-Bold"/>
          <w:bCs/>
          <w:sz w:val="24"/>
          <w:szCs w:val="24"/>
        </w:rPr>
      </w:pPr>
      <w:r w:rsidRPr="00102516">
        <w:rPr>
          <w:rFonts w:cs="Calibri-Bold"/>
          <w:b/>
          <w:bCs/>
          <w:sz w:val="24"/>
          <w:szCs w:val="24"/>
        </w:rPr>
        <w:t>Leader:</w:t>
      </w:r>
      <w:r>
        <w:rPr>
          <w:rFonts w:cs="Calibri-Bold"/>
          <w:b/>
          <w:bCs/>
          <w:sz w:val="24"/>
          <w:szCs w:val="24"/>
        </w:rPr>
        <w:t xml:space="preserve"> </w:t>
      </w:r>
      <w:r w:rsidR="00ED325A" w:rsidRPr="00102516">
        <w:rPr>
          <w:rFonts w:cs="Calibri-Bold"/>
          <w:bCs/>
          <w:sz w:val="24"/>
          <w:szCs w:val="24"/>
        </w:rPr>
        <w:t>Finally beloved, whatever is true,</w:t>
      </w:r>
    </w:p>
    <w:p w:rsidR="00ED325A" w:rsidRPr="00102516" w:rsidRDefault="00ED325A" w:rsidP="00ED325A">
      <w:pPr>
        <w:autoSpaceDE w:val="0"/>
        <w:autoSpaceDN w:val="0"/>
        <w:adjustRightInd w:val="0"/>
        <w:spacing w:after="0" w:line="240" w:lineRule="auto"/>
        <w:rPr>
          <w:rFonts w:cs="Calibri"/>
          <w:sz w:val="24"/>
          <w:szCs w:val="24"/>
        </w:rPr>
      </w:pPr>
    </w:p>
    <w:p w:rsidR="00ED325A" w:rsidRPr="00102516" w:rsidRDefault="007478EE" w:rsidP="00ED325A">
      <w:pPr>
        <w:autoSpaceDE w:val="0"/>
        <w:autoSpaceDN w:val="0"/>
        <w:adjustRightInd w:val="0"/>
        <w:spacing w:after="0" w:line="240" w:lineRule="auto"/>
        <w:rPr>
          <w:rFonts w:cs="Calibri-Bold"/>
          <w:bCs/>
          <w:sz w:val="24"/>
          <w:szCs w:val="24"/>
        </w:rPr>
      </w:pPr>
      <w:r w:rsidRPr="00102516">
        <w:rPr>
          <w:rFonts w:cs="Calibri-Bold"/>
          <w:b/>
          <w:bCs/>
          <w:sz w:val="24"/>
          <w:szCs w:val="24"/>
        </w:rPr>
        <w:t>People:</w:t>
      </w:r>
      <w:r w:rsidR="00ED325A" w:rsidRPr="00102516">
        <w:rPr>
          <w:rFonts w:cs="Calibri-Bold"/>
          <w:bCs/>
          <w:sz w:val="24"/>
          <w:szCs w:val="24"/>
        </w:rPr>
        <w:t xml:space="preserve"> In Fiji, two out of three ever partnered women will experience physical or sexual violence in her lifetime. 58% will experience emotional violence and 72% of ever partnered women will experience physical, sexual or emotional violence from their husband or partner in their lifetime and many suffer all three forms of abuse simultaneously,</w:t>
      </w:r>
    </w:p>
    <w:p w:rsidR="00ED325A" w:rsidRPr="00102516" w:rsidRDefault="00ED325A" w:rsidP="00ED325A">
      <w:pPr>
        <w:autoSpaceDE w:val="0"/>
        <w:autoSpaceDN w:val="0"/>
        <w:adjustRightInd w:val="0"/>
        <w:spacing w:after="0" w:line="240" w:lineRule="auto"/>
        <w:rPr>
          <w:rFonts w:cs="Calibri-Bold"/>
          <w:bCs/>
          <w:sz w:val="24"/>
          <w:szCs w:val="24"/>
        </w:rPr>
      </w:pPr>
    </w:p>
    <w:p w:rsidR="00ED325A" w:rsidRPr="00102516" w:rsidRDefault="007478EE" w:rsidP="00ED325A">
      <w:pPr>
        <w:autoSpaceDE w:val="0"/>
        <w:autoSpaceDN w:val="0"/>
        <w:adjustRightInd w:val="0"/>
        <w:spacing w:after="0" w:line="240" w:lineRule="auto"/>
        <w:rPr>
          <w:rFonts w:cs="Calibri-Bold"/>
          <w:bCs/>
          <w:sz w:val="24"/>
          <w:szCs w:val="24"/>
        </w:rPr>
      </w:pPr>
      <w:r w:rsidRPr="00102516">
        <w:rPr>
          <w:rFonts w:cs="Calibri-Bold"/>
          <w:b/>
          <w:bCs/>
          <w:sz w:val="24"/>
          <w:szCs w:val="24"/>
        </w:rPr>
        <w:t>Leader:</w:t>
      </w:r>
      <w:r w:rsidR="00ED325A" w:rsidRPr="00102516">
        <w:rPr>
          <w:rFonts w:cs="Calibri-Bold"/>
          <w:b/>
          <w:bCs/>
          <w:sz w:val="24"/>
          <w:szCs w:val="24"/>
        </w:rPr>
        <w:t xml:space="preserve"> </w:t>
      </w:r>
      <w:r w:rsidR="00ED325A" w:rsidRPr="00102516">
        <w:rPr>
          <w:rFonts w:cs="Calibri-Bold"/>
          <w:bCs/>
          <w:sz w:val="24"/>
          <w:szCs w:val="24"/>
        </w:rPr>
        <w:t xml:space="preserve">Whatever is </w:t>
      </w:r>
      <w:proofErr w:type="gramStart"/>
      <w:r w:rsidR="00ED325A" w:rsidRPr="00102516">
        <w:rPr>
          <w:rFonts w:cs="Calibri-Bold"/>
          <w:bCs/>
          <w:sz w:val="24"/>
          <w:szCs w:val="24"/>
        </w:rPr>
        <w:t>honourable,</w:t>
      </w:r>
      <w:proofErr w:type="gramEnd"/>
      <w:r w:rsidR="00ED325A" w:rsidRPr="00102516">
        <w:rPr>
          <w:rFonts w:cs="Calibri-Bold"/>
          <w:bCs/>
          <w:sz w:val="24"/>
          <w:szCs w:val="24"/>
        </w:rPr>
        <w:t xml:space="preserve"> </w:t>
      </w:r>
    </w:p>
    <w:p w:rsidR="00ED325A" w:rsidRPr="00102516" w:rsidRDefault="00ED325A" w:rsidP="00ED325A">
      <w:pPr>
        <w:autoSpaceDE w:val="0"/>
        <w:autoSpaceDN w:val="0"/>
        <w:adjustRightInd w:val="0"/>
        <w:spacing w:after="0" w:line="240" w:lineRule="auto"/>
        <w:rPr>
          <w:rFonts w:cs="Calibri"/>
          <w:sz w:val="24"/>
          <w:szCs w:val="24"/>
        </w:rPr>
      </w:pPr>
    </w:p>
    <w:p w:rsidR="00ED325A" w:rsidRPr="00102516" w:rsidRDefault="007478EE" w:rsidP="00ED325A">
      <w:pPr>
        <w:autoSpaceDE w:val="0"/>
        <w:autoSpaceDN w:val="0"/>
        <w:adjustRightInd w:val="0"/>
        <w:spacing w:after="0" w:line="240" w:lineRule="auto"/>
        <w:rPr>
          <w:rFonts w:cs="Calibri-Bold"/>
          <w:bCs/>
          <w:sz w:val="24"/>
          <w:szCs w:val="24"/>
        </w:rPr>
      </w:pPr>
      <w:r w:rsidRPr="00102516">
        <w:rPr>
          <w:rFonts w:cs="Calibri-Bold"/>
          <w:b/>
          <w:bCs/>
          <w:sz w:val="24"/>
          <w:szCs w:val="24"/>
        </w:rPr>
        <w:t>People:</w:t>
      </w:r>
      <w:r w:rsidR="00ED325A" w:rsidRPr="00102516">
        <w:rPr>
          <w:rFonts w:cs="Calibri-Bold"/>
          <w:b/>
          <w:bCs/>
          <w:sz w:val="24"/>
          <w:szCs w:val="24"/>
        </w:rPr>
        <w:t xml:space="preserve"> </w:t>
      </w:r>
      <w:r w:rsidR="00ED325A" w:rsidRPr="00102516">
        <w:rPr>
          <w:rFonts w:cs="Calibri-Bold"/>
          <w:bCs/>
          <w:sz w:val="24"/>
          <w:szCs w:val="24"/>
        </w:rPr>
        <w:t>Witnessing violence in the home is the strongest risk factor of transmitting violent behaviour from one generation to the next.</w:t>
      </w:r>
    </w:p>
    <w:p w:rsidR="00ED325A" w:rsidRPr="00102516" w:rsidRDefault="00ED325A" w:rsidP="00ED325A">
      <w:pPr>
        <w:autoSpaceDE w:val="0"/>
        <w:autoSpaceDN w:val="0"/>
        <w:adjustRightInd w:val="0"/>
        <w:spacing w:after="0" w:line="240" w:lineRule="auto"/>
        <w:rPr>
          <w:rFonts w:cs="Calibri"/>
          <w:sz w:val="24"/>
          <w:szCs w:val="24"/>
        </w:rPr>
      </w:pPr>
    </w:p>
    <w:p w:rsidR="00ED325A" w:rsidRPr="00102516" w:rsidRDefault="007478EE" w:rsidP="00ED325A">
      <w:pPr>
        <w:autoSpaceDE w:val="0"/>
        <w:autoSpaceDN w:val="0"/>
        <w:adjustRightInd w:val="0"/>
        <w:spacing w:after="0" w:line="240" w:lineRule="auto"/>
        <w:rPr>
          <w:rFonts w:cs="Calibri-Bold"/>
          <w:bCs/>
          <w:sz w:val="24"/>
          <w:szCs w:val="24"/>
        </w:rPr>
      </w:pPr>
      <w:bookmarkStart w:id="0" w:name="_GoBack"/>
      <w:bookmarkEnd w:id="0"/>
      <w:r w:rsidRPr="00102516">
        <w:rPr>
          <w:rFonts w:cs="Calibri-Bold"/>
          <w:b/>
          <w:bCs/>
          <w:sz w:val="24"/>
          <w:szCs w:val="24"/>
        </w:rPr>
        <w:t>Leader:</w:t>
      </w:r>
      <w:r w:rsidR="00ED325A" w:rsidRPr="00102516">
        <w:rPr>
          <w:rFonts w:cs="Calibri-Bold"/>
          <w:bCs/>
          <w:sz w:val="24"/>
          <w:szCs w:val="24"/>
        </w:rPr>
        <w:t xml:space="preserve"> Whatever is just,</w:t>
      </w:r>
    </w:p>
    <w:p w:rsidR="00ED325A" w:rsidRPr="00102516" w:rsidRDefault="00ED325A" w:rsidP="00ED325A">
      <w:pPr>
        <w:autoSpaceDE w:val="0"/>
        <w:autoSpaceDN w:val="0"/>
        <w:adjustRightInd w:val="0"/>
        <w:spacing w:after="0" w:line="240" w:lineRule="auto"/>
        <w:rPr>
          <w:rFonts w:cs="Calibri"/>
          <w:sz w:val="24"/>
          <w:szCs w:val="24"/>
        </w:rPr>
      </w:pPr>
    </w:p>
    <w:p w:rsidR="00ED325A" w:rsidRPr="00102516" w:rsidRDefault="007478EE" w:rsidP="00ED325A">
      <w:pPr>
        <w:autoSpaceDE w:val="0"/>
        <w:autoSpaceDN w:val="0"/>
        <w:adjustRightInd w:val="0"/>
        <w:spacing w:after="0" w:line="240" w:lineRule="auto"/>
        <w:rPr>
          <w:rFonts w:cs="Calibri-Bold"/>
          <w:bCs/>
          <w:sz w:val="24"/>
          <w:szCs w:val="24"/>
        </w:rPr>
      </w:pPr>
      <w:r w:rsidRPr="00102516">
        <w:rPr>
          <w:rFonts w:cs="Calibri-Bold"/>
          <w:b/>
          <w:bCs/>
          <w:sz w:val="24"/>
          <w:szCs w:val="24"/>
        </w:rPr>
        <w:t>People:</w:t>
      </w:r>
      <w:r w:rsidR="00ED325A" w:rsidRPr="00102516">
        <w:rPr>
          <w:rFonts w:cs="Calibri-Bold"/>
          <w:b/>
          <w:bCs/>
          <w:sz w:val="24"/>
          <w:szCs w:val="24"/>
        </w:rPr>
        <w:t xml:space="preserve"> </w:t>
      </w:r>
      <w:r w:rsidR="00ED325A" w:rsidRPr="00102516">
        <w:rPr>
          <w:rFonts w:cs="Calibri-Bold"/>
          <w:bCs/>
          <w:sz w:val="24"/>
          <w:szCs w:val="24"/>
        </w:rPr>
        <w:t>In Fiji as a result of domestic violence “43 women are injured, 1 is permanently disabled and 73 loss consciousness every day and 16 women are injured badly enough to need health care.</w:t>
      </w:r>
    </w:p>
    <w:p w:rsidR="00ED325A" w:rsidRPr="00102516" w:rsidRDefault="00ED325A" w:rsidP="00ED325A">
      <w:pPr>
        <w:autoSpaceDE w:val="0"/>
        <w:autoSpaceDN w:val="0"/>
        <w:adjustRightInd w:val="0"/>
        <w:spacing w:after="0" w:line="240" w:lineRule="auto"/>
        <w:rPr>
          <w:rFonts w:cs="Calibri-Bold"/>
          <w:bCs/>
          <w:sz w:val="24"/>
          <w:szCs w:val="24"/>
        </w:rPr>
      </w:pPr>
    </w:p>
    <w:p w:rsidR="00ED325A" w:rsidRPr="00102516" w:rsidRDefault="007478EE" w:rsidP="00ED325A">
      <w:pPr>
        <w:autoSpaceDE w:val="0"/>
        <w:autoSpaceDN w:val="0"/>
        <w:adjustRightInd w:val="0"/>
        <w:spacing w:after="0" w:line="240" w:lineRule="auto"/>
        <w:rPr>
          <w:rFonts w:cs="Calibri"/>
          <w:sz w:val="24"/>
          <w:szCs w:val="24"/>
        </w:rPr>
      </w:pPr>
      <w:r w:rsidRPr="00102516">
        <w:rPr>
          <w:rFonts w:cs="Calibri-Bold"/>
          <w:b/>
          <w:bCs/>
          <w:sz w:val="24"/>
          <w:szCs w:val="24"/>
        </w:rPr>
        <w:t>Leader:</w:t>
      </w:r>
      <w:r w:rsidR="00ED325A" w:rsidRPr="00102516">
        <w:rPr>
          <w:rFonts w:cs="Calibri-Bold"/>
          <w:bCs/>
          <w:sz w:val="24"/>
          <w:szCs w:val="24"/>
        </w:rPr>
        <w:t xml:space="preserve"> Whatever is </w:t>
      </w:r>
      <w:proofErr w:type="gramStart"/>
      <w:r w:rsidR="00ED325A" w:rsidRPr="00102516">
        <w:rPr>
          <w:rFonts w:cs="Calibri-Bold"/>
          <w:bCs/>
          <w:sz w:val="24"/>
          <w:szCs w:val="24"/>
        </w:rPr>
        <w:t>pure</w:t>
      </w:r>
      <w:r w:rsidR="00ED325A" w:rsidRPr="00102516">
        <w:rPr>
          <w:rFonts w:cs="Calibri"/>
          <w:sz w:val="24"/>
          <w:szCs w:val="24"/>
        </w:rPr>
        <w:t>,</w:t>
      </w:r>
      <w:proofErr w:type="gramEnd"/>
    </w:p>
    <w:p w:rsidR="00ED325A" w:rsidRPr="00102516" w:rsidRDefault="00ED325A" w:rsidP="00ED325A">
      <w:pPr>
        <w:autoSpaceDE w:val="0"/>
        <w:autoSpaceDN w:val="0"/>
        <w:adjustRightInd w:val="0"/>
        <w:spacing w:after="0" w:line="240" w:lineRule="auto"/>
        <w:rPr>
          <w:rFonts w:cs="Calibri"/>
          <w:sz w:val="24"/>
          <w:szCs w:val="24"/>
        </w:rPr>
      </w:pPr>
    </w:p>
    <w:p w:rsidR="00ED325A" w:rsidRPr="00102516" w:rsidRDefault="007478EE" w:rsidP="00ED325A">
      <w:pPr>
        <w:autoSpaceDE w:val="0"/>
        <w:autoSpaceDN w:val="0"/>
        <w:adjustRightInd w:val="0"/>
        <w:spacing w:after="0" w:line="240" w:lineRule="auto"/>
        <w:rPr>
          <w:rFonts w:cs="Calibri-Bold"/>
          <w:bCs/>
          <w:sz w:val="24"/>
          <w:szCs w:val="24"/>
        </w:rPr>
      </w:pPr>
      <w:r w:rsidRPr="00102516">
        <w:rPr>
          <w:rFonts w:cs="Calibri-Bold"/>
          <w:b/>
          <w:bCs/>
          <w:sz w:val="24"/>
          <w:szCs w:val="24"/>
        </w:rPr>
        <w:t>People:</w:t>
      </w:r>
      <w:r w:rsidR="00ED325A" w:rsidRPr="00102516">
        <w:rPr>
          <w:rFonts w:cs="Calibri-Bold"/>
          <w:bCs/>
          <w:sz w:val="24"/>
          <w:szCs w:val="24"/>
        </w:rPr>
        <w:t xml:space="preserve"> Globally 35% of women have experienced intimate partner violence or non-partner violence sexual violence in their lifetime, In the Pacific this figure rise to 65%.</w:t>
      </w:r>
    </w:p>
    <w:p w:rsidR="00ED325A" w:rsidRPr="00102516" w:rsidRDefault="00ED325A" w:rsidP="00ED325A">
      <w:pPr>
        <w:autoSpaceDE w:val="0"/>
        <w:autoSpaceDN w:val="0"/>
        <w:adjustRightInd w:val="0"/>
        <w:spacing w:after="0" w:line="240" w:lineRule="auto"/>
        <w:rPr>
          <w:rFonts w:cs="Calibri"/>
          <w:sz w:val="24"/>
          <w:szCs w:val="24"/>
        </w:rPr>
      </w:pPr>
    </w:p>
    <w:p w:rsidR="00ED325A" w:rsidRPr="00102516" w:rsidRDefault="007478EE" w:rsidP="00ED325A">
      <w:pPr>
        <w:autoSpaceDE w:val="0"/>
        <w:autoSpaceDN w:val="0"/>
        <w:adjustRightInd w:val="0"/>
        <w:spacing w:after="0" w:line="240" w:lineRule="auto"/>
        <w:rPr>
          <w:rFonts w:cs="Calibri"/>
          <w:sz w:val="24"/>
          <w:szCs w:val="24"/>
        </w:rPr>
      </w:pPr>
      <w:r w:rsidRPr="00102516">
        <w:rPr>
          <w:rFonts w:cs="Calibri-Bold"/>
          <w:b/>
          <w:bCs/>
          <w:sz w:val="24"/>
          <w:szCs w:val="24"/>
        </w:rPr>
        <w:t>Leader:</w:t>
      </w:r>
      <w:r w:rsidR="00ED325A" w:rsidRPr="00102516">
        <w:rPr>
          <w:rFonts w:cs="Calibri-Bold"/>
          <w:b/>
          <w:bCs/>
          <w:sz w:val="24"/>
          <w:szCs w:val="24"/>
        </w:rPr>
        <w:t xml:space="preserve"> </w:t>
      </w:r>
      <w:r w:rsidR="00ED325A" w:rsidRPr="00102516">
        <w:rPr>
          <w:rFonts w:cs="Calibri-Bold"/>
          <w:bCs/>
          <w:sz w:val="24"/>
          <w:szCs w:val="24"/>
        </w:rPr>
        <w:t xml:space="preserve">Whatever is </w:t>
      </w:r>
      <w:proofErr w:type="gramStart"/>
      <w:r w:rsidR="00ED325A" w:rsidRPr="00102516">
        <w:rPr>
          <w:rFonts w:cs="Calibri-Bold"/>
          <w:bCs/>
          <w:sz w:val="24"/>
          <w:szCs w:val="24"/>
        </w:rPr>
        <w:t>pleasing</w:t>
      </w:r>
      <w:r w:rsidR="00ED325A" w:rsidRPr="00102516">
        <w:rPr>
          <w:rFonts w:cs="Calibri"/>
          <w:sz w:val="24"/>
          <w:szCs w:val="24"/>
        </w:rPr>
        <w:t>,</w:t>
      </w:r>
      <w:proofErr w:type="gramEnd"/>
    </w:p>
    <w:p w:rsidR="00ED325A" w:rsidRPr="00102516" w:rsidRDefault="00ED325A" w:rsidP="00ED325A">
      <w:pPr>
        <w:autoSpaceDE w:val="0"/>
        <w:autoSpaceDN w:val="0"/>
        <w:adjustRightInd w:val="0"/>
        <w:spacing w:after="0" w:line="240" w:lineRule="auto"/>
        <w:rPr>
          <w:rFonts w:cs="Calibri-Bold"/>
          <w:b/>
          <w:bCs/>
          <w:sz w:val="24"/>
          <w:szCs w:val="24"/>
        </w:rPr>
      </w:pPr>
    </w:p>
    <w:p w:rsidR="00ED325A" w:rsidRPr="00102516" w:rsidRDefault="007478EE" w:rsidP="00ED325A">
      <w:pPr>
        <w:autoSpaceDE w:val="0"/>
        <w:autoSpaceDN w:val="0"/>
        <w:adjustRightInd w:val="0"/>
        <w:spacing w:after="0" w:line="240" w:lineRule="auto"/>
        <w:rPr>
          <w:rFonts w:cs="Calibri"/>
          <w:sz w:val="24"/>
          <w:szCs w:val="24"/>
        </w:rPr>
      </w:pPr>
      <w:r w:rsidRPr="00102516">
        <w:rPr>
          <w:rFonts w:cs="Calibri-Bold"/>
          <w:b/>
          <w:bCs/>
          <w:sz w:val="24"/>
          <w:szCs w:val="24"/>
        </w:rPr>
        <w:t>People:</w:t>
      </w:r>
      <w:r w:rsidR="00ED325A" w:rsidRPr="00102516">
        <w:rPr>
          <w:rFonts w:cs="Calibri-Bold"/>
          <w:b/>
          <w:bCs/>
          <w:sz w:val="24"/>
          <w:szCs w:val="24"/>
        </w:rPr>
        <w:t xml:space="preserve"> </w:t>
      </w:r>
      <w:r w:rsidR="00ED325A" w:rsidRPr="00102516">
        <w:rPr>
          <w:rFonts w:cs="Calibri-Bold"/>
          <w:bCs/>
          <w:sz w:val="24"/>
          <w:szCs w:val="24"/>
        </w:rPr>
        <w:t>Sexual assault or forced sex occurs in approximately 40-45% of battering r</w:t>
      </w:r>
      <w:r w:rsidR="00ED325A" w:rsidRPr="00102516">
        <w:rPr>
          <w:rFonts w:cs="Calibri"/>
          <w:sz w:val="24"/>
          <w:szCs w:val="24"/>
        </w:rPr>
        <w:t>elationships.</w:t>
      </w:r>
    </w:p>
    <w:p w:rsidR="00ED325A" w:rsidRPr="00102516" w:rsidRDefault="00ED325A" w:rsidP="00ED325A">
      <w:pPr>
        <w:autoSpaceDE w:val="0"/>
        <w:autoSpaceDN w:val="0"/>
        <w:adjustRightInd w:val="0"/>
        <w:spacing w:after="0" w:line="240" w:lineRule="auto"/>
        <w:rPr>
          <w:rFonts w:cs="Calibri"/>
          <w:sz w:val="24"/>
          <w:szCs w:val="24"/>
        </w:rPr>
      </w:pPr>
    </w:p>
    <w:p w:rsidR="00ED325A" w:rsidRPr="00102516" w:rsidRDefault="007478EE" w:rsidP="00ED325A">
      <w:pPr>
        <w:autoSpaceDE w:val="0"/>
        <w:autoSpaceDN w:val="0"/>
        <w:adjustRightInd w:val="0"/>
        <w:spacing w:after="0" w:line="240" w:lineRule="auto"/>
        <w:rPr>
          <w:rFonts w:cs="Calibri-Bold"/>
          <w:bCs/>
          <w:sz w:val="24"/>
          <w:szCs w:val="24"/>
        </w:rPr>
      </w:pPr>
      <w:r w:rsidRPr="00102516">
        <w:rPr>
          <w:rFonts w:cs="Calibri-Bold"/>
          <w:b/>
          <w:bCs/>
          <w:sz w:val="24"/>
          <w:szCs w:val="24"/>
        </w:rPr>
        <w:t>Leader:</w:t>
      </w:r>
      <w:r w:rsidR="00ED325A" w:rsidRPr="00102516">
        <w:rPr>
          <w:rFonts w:cs="Calibri-Bold"/>
          <w:bCs/>
          <w:sz w:val="24"/>
          <w:szCs w:val="24"/>
        </w:rPr>
        <w:t xml:space="preserve"> Whatever is </w:t>
      </w:r>
      <w:proofErr w:type="gramStart"/>
      <w:r w:rsidR="00ED325A" w:rsidRPr="00102516">
        <w:rPr>
          <w:rFonts w:cs="Calibri-Bold"/>
          <w:bCs/>
          <w:sz w:val="24"/>
          <w:szCs w:val="24"/>
        </w:rPr>
        <w:t>commendable,</w:t>
      </w:r>
      <w:proofErr w:type="gramEnd"/>
    </w:p>
    <w:p w:rsidR="00ED325A" w:rsidRPr="00102516" w:rsidRDefault="00ED325A" w:rsidP="00ED325A">
      <w:pPr>
        <w:autoSpaceDE w:val="0"/>
        <w:autoSpaceDN w:val="0"/>
        <w:adjustRightInd w:val="0"/>
        <w:spacing w:after="0" w:line="240" w:lineRule="auto"/>
        <w:rPr>
          <w:rFonts w:cs="Calibri"/>
          <w:sz w:val="24"/>
          <w:szCs w:val="24"/>
        </w:rPr>
      </w:pPr>
    </w:p>
    <w:p w:rsidR="00ED325A" w:rsidRPr="00102516" w:rsidRDefault="007478EE" w:rsidP="00ED325A">
      <w:pPr>
        <w:autoSpaceDE w:val="0"/>
        <w:autoSpaceDN w:val="0"/>
        <w:adjustRightInd w:val="0"/>
        <w:spacing w:after="0" w:line="240" w:lineRule="auto"/>
        <w:rPr>
          <w:rFonts w:cs="Calibri-Bold"/>
          <w:bCs/>
          <w:sz w:val="24"/>
          <w:szCs w:val="24"/>
        </w:rPr>
      </w:pPr>
      <w:r w:rsidRPr="00102516">
        <w:rPr>
          <w:rFonts w:cs="Calibri-Bold"/>
          <w:b/>
          <w:bCs/>
          <w:sz w:val="24"/>
          <w:szCs w:val="24"/>
        </w:rPr>
        <w:t>People:</w:t>
      </w:r>
      <w:r w:rsidR="00ED325A" w:rsidRPr="00102516">
        <w:rPr>
          <w:rFonts w:cs="Calibri-Bold"/>
          <w:b/>
          <w:bCs/>
          <w:sz w:val="24"/>
          <w:szCs w:val="24"/>
        </w:rPr>
        <w:t xml:space="preserve"> </w:t>
      </w:r>
      <w:r w:rsidR="00ED325A" w:rsidRPr="00102516">
        <w:rPr>
          <w:rFonts w:cs="Calibri-Bold"/>
          <w:bCs/>
          <w:sz w:val="24"/>
          <w:szCs w:val="24"/>
        </w:rPr>
        <w:t>Boys who witness domestic violence are twice as likely to abuse their own partners and children when they become adults.</w:t>
      </w:r>
    </w:p>
    <w:p w:rsidR="00ED325A" w:rsidRPr="00102516" w:rsidRDefault="00ED325A" w:rsidP="00ED325A">
      <w:pPr>
        <w:autoSpaceDE w:val="0"/>
        <w:autoSpaceDN w:val="0"/>
        <w:adjustRightInd w:val="0"/>
        <w:spacing w:after="0" w:line="240" w:lineRule="auto"/>
        <w:rPr>
          <w:rFonts w:cs="Calibri"/>
          <w:sz w:val="24"/>
          <w:szCs w:val="24"/>
        </w:rPr>
      </w:pPr>
    </w:p>
    <w:p w:rsidR="00ED325A" w:rsidRPr="00102516" w:rsidRDefault="007478EE" w:rsidP="00ED325A">
      <w:pPr>
        <w:autoSpaceDE w:val="0"/>
        <w:autoSpaceDN w:val="0"/>
        <w:adjustRightInd w:val="0"/>
        <w:spacing w:after="0" w:line="240" w:lineRule="auto"/>
        <w:rPr>
          <w:rFonts w:cs="Calibri-Bold"/>
          <w:bCs/>
          <w:sz w:val="24"/>
          <w:szCs w:val="24"/>
        </w:rPr>
      </w:pPr>
      <w:r w:rsidRPr="00102516">
        <w:rPr>
          <w:rFonts w:cs="Calibri-Bold"/>
          <w:b/>
          <w:bCs/>
          <w:sz w:val="24"/>
          <w:szCs w:val="24"/>
        </w:rPr>
        <w:t>Leader:</w:t>
      </w:r>
      <w:r w:rsidR="00ED325A" w:rsidRPr="00102516">
        <w:rPr>
          <w:rFonts w:cs="Calibri-Bold"/>
          <w:bCs/>
          <w:sz w:val="24"/>
          <w:szCs w:val="24"/>
        </w:rPr>
        <w:t xml:space="preserve"> If there is any excellence and if there is anything worthy of praise,</w:t>
      </w:r>
    </w:p>
    <w:p w:rsidR="00ED325A" w:rsidRPr="00102516" w:rsidRDefault="00ED325A" w:rsidP="00ED325A">
      <w:pPr>
        <w:autoSpaceDE w:val="0"/>
        <w:autoSpaceDN w:val="0"/>
        <w:adjustRightInd w:val="0"/>
        <w:spacing w:after="0" w:line="240" w:lineRule="auto"/>
        <w:rPr>
          <w:rFonts w:cs="Calibri"/>
          <w:sz w:val="24"/>
          <w:szCs w:val="24"/>
        </w:rPr>
      </w:pPr>
    </w:p>
    <w:p w:rsidR="00ED325A" w:rsidRDefault="00ED325A" w:rsidP="00ED325A">
      <w:pPr>
        <w:autoSpaceDE w:val="0"/>
        <w:autoSpaceDN w:val="0"/>
        <w:adjustRightInd w:val="0"/>
        <w:spacing w:after="0" w:line="240" w:lineRule="auto"/>
        <w:rPr>
          <w:rFonts w:cs="Calibri-Bold"/>
          <w:b/>
          <w:bCs/>
          <w:sz w:val="24"/>
          <w:szCs w:val="24"/>
        </w:rPr>
      </w:pPr>
    </w:p>
    <w:p w:rsidR="00ED325A" w:rsidRPr="00102516" w:rsidRDefault="007478EE" w:rsidP="00ED325A">
      <w:pPr>
        <w:autoSpaceDE w:val="0"/>
        <w:autoSpaceDN w:val="0"/>
        <w:adjustRightInd w:val="0"/>
        <w:spacing w:after="0" w:line="240" w:lineRule="auto"/>
        <w:rPr>
          <w:rFonts w:cs="Calibri-Bold"/>
          <w:bCs/>
          <w:sz w:val="24"/>
          <w:szCs w:val="24"/>
        </w:rPr>
      </w:pPr>
      <w:r w:rsidRPr="00102516">
        <w:rPr>
          <w:rFonts w:cs="Calibri-Bold"/>
          <w:b/>
          <w:bCs/>
          <w:sz w:val="24"/>
          <w:szCs w:val="24"/>
        </w:rPr>
        <w:t>People:</w:t>
      </w:r>
      <w:r w:rsidR="00ED325A" w:rsidRPr="00102516">
        <w:rPr>
          <w:rFonts w:cs="Calibri-Bold"/>
          <w:b/>
          <w:bCs/>
          <w:sz w:val="24"/>
          <w:szCs w:val="24"/>
        </w:rPr>
        <w:t xml:space="preserve"> </w:t>
      </w:r>
      <w:r w:rsidR="00ED325A" w:rsidRPr="00102516">
        <w:rPr>
          <w:rFonts w:cs="Calibri-Bold"/>
          <w:bCs/>
          <w:sz w:val="24"/>
          <w:szCs w:val="24"/>
        </w:rPr>
        <w:t>Globally risk factors for being a victim of intimate partner violence include gender inequality, rigid role stereotypes, witnessing violence between parents and exposure to abuse as a child and society’s attitudes of accepting violence and women’s inequality.</w:t>
      </w:r>
    </w:p>
    <w:p w:rsidR="00ED325A" w:rsidRPr="00102516" w:rsidRDefault="00ED325A" w:rsidP="00ED325A">
      <w:pPr>
        <w:autoSpaceDE w:val="0"/>
        <w:autoSpaceDN w:val="0"/>
        <w:adjustRightInd w:val="0"/>
        <w:spacing w:after="0" w:line="240" w:lineRule="auto"/>
        <w:rPr>
          <w:rFonts w:cs="Calibri-Bold"/>
          <w:bCs/>
          <w:sz w:val="24"/>
          <w:szCs w:val="24"/>
        </w:rPr>
      </w:pPr>
    </w:p>
    <w:p w:rsidR="00ED325A" w:rsidRPr="00102516" w:rsidRDefault="007478EE" w:rsidP="00ED325A">
      <w:pPr>
        <w:autoSpaceDE w:val="0"/>
        <w:autoSpaceDN w:val="0"/>
        <w:adjustRightInd w:val="0"/>
        <w:spacing w:after="0" w:line="240" w:lineRule="auto"/>
        <w:rPr>
          <w:rFonts w:cs="Calibri-Bold"/>
          <w:bCs/>
          <w:sz w:val="24"/>
          <w:szCs w:val="24"/>
        </w:rPr>
      </w:pPr>
      <w:r w:rsidRPr="00102516">
        <w:rPr>
          <w:rFonts w:cs="Calibri-Bold"/>
          <w:b/>
          <w:bCs/>
          <w:sz w:val="24"/>
          <w:szCs w:val="24"/>
        </w:rPr>
        <w:lastRenderedPageBreak/>
        <w:t>Leader:</w:t>
      </w:r>
      <w:r w:rsidR="00ED325A" w:rsidRPr="00102516">
        <w:rPr>
          <w:rFonts w:cs="Calibri-Bold"/>
          <w:b/>
          <w:bCs/>
          <w:sz w:val="24"/>
          <w:szCs w:val="24"/>
        </w:rPr>
        <w:t xml:space="preserve"> </w:t>
      </w:r>
      <w:r w:rsidR="00ED325A" w:rsidRPr="00102516">
        <w:rPr>
          <w:rFonts w:cs="Calibri-Bold"/>
          <w:bCs/>
          <w:sz w:val="24"/>
          <w:szCs w:val="24"/>
        </w:rPr>
        <w:t>Think about these things</w:t>
      </w:r>
    </w:p>
    <w:p w:rsidR="00ED325A" w:rsidRPr="00102516" w:rsidRDefault="00ED325A" w:rsidP="00ED325A">
      <w:pPr>
        <w:autoSpaceDE w:val="0"/>
        <w:autoSpaceDN w:val="0"/>
        <w:adjustRightInd w:val="0"/>
        <w:spacing w:after="0" w:line="240" w:lineRule="auto"/>
        <w:rPr>
          <w:rFonts w:cs="Calibri"/>
          <w:sz w:val="24"/>
          <w:szCs w:val="24"/>
        </w:rPr>
      </w:pPr>
    </w:p>
    <w:p w:rsidR="00ED325A" w:rsidRPr="00102516" w:rsidRDefault="007478EE" w:rsidP="00ED325A">
      <w:pPr>
        <w:autoSpaceDE w:val="0"/>
        <w:autoSpaceDN w:val="0"/>
        <w:adjustRightInd w:val="0"/>
        <w:spacing w:after="0" w:line="240" w:lineRule="auto"/>
        <w:rPr>
          <w:rFonts w:cs="Calibri"/>
          <w:sz w:val="24"/>
          <w:szCs w:val="24"/>
        </w:rPr>
      </w:pPr>
      <w:r w:rsidRPr="00102516">
        <w:rPr>
          <w:rFonts w:cs="Calibri-Bold"/>
          <w:b/>
          <w:bCs/>
          <w:sz w:val="24"/>
          <w:szCs w:val="24"/>
        </w:rPr>
        <w:t>People:</w:t>
      </w:r>
      <w:r w:rsidR="00ED325A" w:rsidRPr="00102516">
        <w:rPr>
          <w:rFonts w:cs="Calibri-Bold"/>
          <w:b/>
          <w:bCs/>
          <w:sz w:val="24"/>
          <w:szCs w:val="24"/>
        </w:rPr>
        <w:t xml:space="preserve"> </w:t>
      </w:r>
      <w:r w:rsidR="00ED325A" w:rsidRPr="00102516">
        <w:rPr>
          <w:rFonts w:cs="Calibri-Bold"/>
          <w:bCs/>
          <w:sz w:val="24"/>
          <w:szCs w:val="24"/>
        </w:rPr>
        <w:t>30% of ever partnered women are injured in their lifetime; intimate partner violence is undoubtedly one of the biggest risks to women’s physical health and wellbeing in Fiji.</w:t>
      </w:r>
    </w:p>
    <w:p w:rsidR="00ED325A" w:rsidRPr="00102516" w:rsidRDefault="00ED325A" w:rsidP="00ED325A">
      <w:pPr>
        <w:autoSpaceDE w:val="0"/>
        <w:autoSpaceDN w:val="0"/>
        <w:adjustRightInd w:val="0"/>
        <w:spacing w:after="0" w:line="240" w:lineRule="auto"/>
        <w:rPr>
          <w:rFonts w:cs="Calibri"/>
          <w:sz w:val="24"/>
          <w:szCs w:val="24"/>
        </w:rPr>
      </w:pPr>
    </w:p>
    <w:p w:rsidR="00ED325A" w:rsidRPr="00102516" w:rsidRDefault="007478EE" w:rsidP="00ED325A">
      <w:pPr>
        <w:autoSpaceDE w:val="0"/>
        <w:autoSpaceDN w:val="0"/>
        <w:adjustRightInd w:val="0"/>
        <w:spacing w:after="0" w:line="240" w:lineRule="auto"/>
        <w:rPr>
          <w:rFonts w:cs="Calibri-Bold"/>
          <w:bCs/>
          <w:sz w:val="24"/>
          <w:szCs w:val="24"/>
        </w:rPr>
      </w:pPr>
      <w:r w:rsidRPr="00102516">
        <w:rPr>
          <w:rFonts w:cs="Calibri-Bold"/>
          <w:b/>
          <w:bCs/>
          <w:sz w:val="24"/>
          <w:szCs w:val="24"/>
        </w:rPr>
        <w:t>Leader:</w:t>
      </w:r>
      <w:r w:rsidR="00ED325A" w:rsidRPr="00102516">
        <w:rPr>
          <w:rFonts w:cs="Calibri-Bold"/>
          <w:b/>
          <w:bCs/>
          <w:sz w:val="24"/>
          <w:szCs w:val="24"/>
        </w:rPr>
        <w:t xml:space="preserve"> </w:t>
      </w:r>
      <w:r w:rsidR="00ED325A" w:rsidRPr="00102516">
        <w:rPr>
          <w:rFonts w:cs="Calibri-Bold"/>
          <w:bCs/>
          <w:sz w:val="24"/>
          <w:szCs w:val="24"/>
        </w:rPr>
        <w:t>Keep on doing these things you have learned and received and seen in me and the God of peace will be with you.</w:t>
      </w:r>
    </w:p>
    <w:p w:rsidR="00ED325A" w:rsidRPr="00102516" w:rsidRDefault="00ED325A" w:rsidP="00ED325A">
      <w:pPr>
        <w:autoSpaceDE w:val="0"/>
        <w:autoSpaceDN w:val="0"/>
        <w:adjustRightInd w:val="0"/>
        <w:spacing w:after="0" w:line="240" w:lineRule="auto"/>
        <w:rPr>
          <w:rFonts w:cs="Calibri"/>
          <w:sz w:val="24"/>
          <w:szCs w:val="24"/>
        </w:rPr>
      </w:pPr>
    </w:p>
    <w:p w:rsidR="00ED325A" w:rsidRPr="00102516" w:rsidRDefault="007478EE" w:rsidP="00ED325A">
      <w:pPr>
        <w:autoSpaceDE w:val="0"/>
        <w:autoSpaceDN w:val="0"/>
        <w:adjustRightInd w:val="0"/>
        <w:spacing w:after="0" w:line="240" w:lineRule="auto"/>
        <w:rPr>
          <w:rFonts w:cs="Calibri-Bold"/>
          <w:bCs/>
          <w:sz w:val="24"/>
          <w:szCs w:val="24"/>
        </w:rPr>
      </w:pPr>
      <w:r w:rsidRPr="00102516">
        <w:rPr>
          <w:rFonts w:cs="Calibri-Bold"/>
          <w:b/>
          <w:bCs/>
          <w:sz w:val="24"/>
          <w:szCs w:val="24"/>
        </w:rPr>
        <w:t>People:</w:t>
      </w:r>
      <w:r w:rsidR="00ED325A" w:rsidRPr="00102516">
        <w:rPr>
          <w:rFonts w:cs="Calibri-Bold"/>
          <w:b/>
          <w:bCs/>
          <w:sz w:val="24"/>
          <w:szCs w:val="24"/>
        </w:rPr>
        <w:t xml:space="preserve"> </w:t>
      </w:r>
      <w:r w:rsidR="00ED325A" w:rsidRPr="00102516">
        <w:rPr>
          <w:rFonts w:cs="Calibri-Bold"/>
          <w:bCs/>
          <w:sz w:val="24"/>
          <w:szCs w:val="24"/>
        </w:rPr>
        <w:t xml:space="preserve">The contrast of your will for our relationships and the reality within our communities is staggering O God. Teach us anew to be guided by Jesus Christ to serve as witnesses of hope to all survivors. </w:t>
      </w:r>
    </w:p>
    <w:p w:rsidR="00ED325A" w:rsidRPr="00102516" w:rsidRDefault="00ED325A" w:rsidP="00ED325A">
      <w:pPr>
        <w:autoSpaceDE w:val="0"/>
        <w:autoSpaceDN w:val="0"/>
        <w:adjustRightInd w:val="0"/>
        <w:spacing w:after="0" w:line="240" w:lineRule="auto"/>
        <w:rPr>
          <w:rFonts w:cs="Calibri-Bold"/>
          <w:bCs/>
          <w:sz w:val="24"/>
          <w:szCs w:val="24"/>
        </w:rPr>
      </w:pPr>
      <w:r w:rsidRPr="00102516">
        <w:rPr>
          <w:rFonts w:cs="Calibri-Bold"/>
          <w:bCs/>
          <w:sz w:val="24"/>
          <w:szCs w:val="24"/>
        </w:rPr>
        <w:t xml:space="preserve">We pray in the name of the Prince of Peace. Amen </w:t>
      </w:r>
    </w:p>
    <w:p w:rsidR="00ED325A" w:rsidRPr="00102516" w:rsidRDefault="00ED325A" w:rsidP="00ED325A">
      <w:pPr>
        <w:autoSpaceDE w:val="0"/>
        <w:autoSpaceDN w:val="0"/>
        <w:adjustRightInd w:val="0"/>
        <w:spacing w:after="0" w:line="240" w:lineRule="auto"/>
        <w:rPr>
          <w:rFonts w:cs="Calibri-Bold"/>
          <w:bCs/>
          <w:sz w:val="24"/>
          <w:szCs w:val="24"/>
        </w:rPr>
      </w:pPr>
    </w:p>
    <w:p w:rsidR="00ED325A" w:rsidRPr="00102516" w:rsidRDefault="00ED325A" w:rsidP="00ED325A">
      <w:pPr>
        <w:autoSpaceDE w:val="0"/>
        <w:autoSpaceDN w:val="0"/>
        <w:adjustRightInd w:val="0"/>
        <w:spacing w:after="0" w:line="240" w:lineRule="auto"/>
        <w:rPr>
          <w:rFonts w:cs="Calibri-Bold"/>
          <w:b/>
          <w:bCs/>
          <w:sz w:val="24"/>
          <w:szCs w:val="24"/>
        </w:rPr>
      </w:pPr>
    </w:p>
    <w:p w:rsidR="00ED325A" w:rsidRPr="00102516" w:rsidRDefault="00ED325A" w:rsidP="00ED325A">
      <w:pPr>
        <w:autoSpaceDE w:val="0"/>
        <w:autoSpaceDN w:val="0"/>
        <w:adjustRightInd w:val="0"/>
        <w:spacing w:after="0" w:line="240" w:lineRule="auto"/>
        <w:rPr>
          <w:rFonts w:cs="Calibri-Bold"/>
          <w:bCs/>
          <w:sz w:val="24"/>
          <w:szCs w:val="24"/>
        </w:rPr>
      </w:pPr>
    </w:p>
    <w:p w:rsidR="00ED325A" w:rsidRDefault="00ED325A" w:rsidP="00ED325A">
      <w:pPr>
        <w:autoSpaceDE w:val="0"/>
        <w:autoSpaceDN w:val="0"/>
        <w:adjustRightInd w:val="0"/>
        <w:spacing w:after="0" w:line="240" w:lineRule="auto"/>
        <w:rPr>
          <w:rFonts w:cs="Calibri-Bold"/>
          <w:b/>
          <w:bCs/>
          <w:sz w:val="24"/>
          <w:szCs w:val="24"/>
        </w:rPr>
      </w:pPr>
      <w:r w:rsidRPr="00CE0402">
        <w:rPr>
          <w:rFonts w:cs="Calibri-Bold"/>
          <w:b/>
          <w:bCs/>
          <w:sz w:val="24"/>
          <w:szCs w:val="24"/>
        </w:rPr>
        <w:t>Hymn</w:t>
      </w:r>
      <w:r w:rsidRPr="00CE0402">
        <w:rPr>
          <w:rFonts w:cs="Calibri-Bold"/>
          <w:b/>
          <w:bCs/>
          <w:sz w:val="24"/>
          <w:szCs w:val="24"/>
        </w:rPr>
        <w:tab/>
      </w:r>
      <w:r w:rsidRPr="00102516">
        <w:rPr>
          <w:rFonts w:cs="Calibri-Bold"/>
          <w:b/>
          <w:bCs/>
          <w:sz w:val="24"/>
          <w:szCs w:val="24"/>
        </w:rPr>
        <w:tab/>
      </w:r>
      <w:r w:rsidRPr="00102516">
        <w:rPr>
          <w:rFonts w:cs="Calibri-Bold"/>
          <w:b/>
          <w:bCs/>
          <w:sz w:val="24"/>
          <w:szCs w:val="24"/>
        </w:rPr>
        <w:tab/>
        <w:t>Joy to the World</w:t>
      </w:r>
    </w:p>
    <w:p w:rsidR="00ED325A" w:rsidRDefault="00ED325A" w:rsidP="00ED325A">
      <w:pPr>
        <w:pStyle w:val="NormalWeb"/>
        <w:spacing w:after="0" w:afterAutospacing="0"/>
        <w:rPr>
          <w:rFonts w:asciiTheme="minorHAnsi" w:hAnsiTheme="minorHAnsi"/>
        </w:rPr>
      </w:pPr>
      <w:r w:rsidRPr="00764788">
        <w:rPr>
          <w:rFonts w:asciiTheme="minorHAnsi" w:hAnsiTheme="minorHAnsi"/>
        </w:rPr>
        <w:t>Joy to the world, the Lord is come!</w:t>
      </w:r>
      <w:r w:rsidRPr="00764788">
        <w:rPr>
          <w:rFonts w:asciiTheme="minorHAnsi" w:hAnsiTheme="minorHAnsi"/>
        </w:rPr>
        <w:br/>
        <w:t>Let earth receive her King;</w:t>
      </w:r>
      <w:r>
        <w:rPr>
          <w:rFonts w:asciiTheme="minorHAnsi" w:hAnsiTheme="minorHAnsi"/>
        </w:rPr>
        <w:t xml:space="preserve">                                                  </w:t>
      </w:r>
      <w:r w:rsidRPr="00764788">
        <w:rPr>
          <w:rFonts w:asciiTheme="minorHAnsi" w:hAnsiTheme="minorHAnsi"/>
        </w:rPr>
        <w:t>Let every heart prepare Him room,</w:t>
      </w:r>
      <w:r w:rsidRPr="00764788">
        <w:rPr>
          <w:rFonts w:asciiTheme="minorHAnsi" w:hAnsiTheme="minorHAnsi"/>
        </w:rPr>
        <w:br/>
        <w:t>And Heaven and nature sing,</w:t>
      </w:r>
      <w:r w:rsidRPr="00764788">
        <w:rPr>
          <w:rFonts w:asciiTheme="minorHAnsi" w:hAnsiTheme="minorHAnsi"/>
        </w:rPr>
        <w:br/>
        <w:t>And Heaven and nature sing,</w:t>
      </w:r>
      <w:r w:rsidRPr="00764788">
        <w:rPr>
          <w:rFonts w:asciiTheme="minorHAnsi" w:hAnsiTheme="minorHAnsi"/>
        </w:rPr>
        <w:br/>
        <w:t>And Heaven, and Heaven, and nature sing.</w:t>
      </w:r>
    </w:p>
    <w:p w:rsidR="00ED325A" w:rsidRPr="00764788" w:rsidRDefault="00ED325A" w:rsidP="00ED325A">
      <w:pPr>
        <w:pStyle w:val="NormalWeb"/>
        <w:spacing w:after="0" w:afterAutospacing="0"/>
        <w:rPr>
          <w:rFonts w:asciiTheme="minorHAnsi" w:hAnsiTheme="minorHAnsi"/>
        </w:rPr>
      </w:pPr>
      <w:r w:rsidRPr="00764788">
        <w:rPr>
          <w:rFonts w:asciiTheme="minorHAnsi" w:hAnsiTheme="minorHAnsi"/>
        </w:rPr>
        <w:t xml:space="preserve">Joy to the earth, the </w:t>
      </w:r>
      <w:proofErr w:type="spellStart"/>
      <w:r w:rsidRPr="00764788">
        <w:rPr>
          <w:rFonts w:asciiTheme="minorHAnsi" w:hAnsiTheme="minorHAnsi"/>
        </w:rPr>
        <w:t>Savio</w:t>
      </w:r>
      <w:r>
        <w:rPr>
          <w:rFonts w:asciiTheme="minorHAnsi" w:hAnsiTheme="minorHAnsi"/>
        </w:rPr>
        <w:t>u</w:t>
      </w:r>
      <w:r w:rsidRPr="00764788">
        <w:rPr>
          <w:rFonts w:asciiTheme="minorHAnsi" w:hAnsiTheme="minorHAnsi"/>
        </w:rPr>
        <w:t>r</w:t>
      </w:r>
      <w:proofErr w:type="spellEnd"/>
      <w:r w:rsidRPr="00764788">
        <w:rPr>
          <w:rFonts w:asciiTheme="minorHAnsi" w:hAnsiTheme="minorHAnsi"/>
        </w:rPr>
        <w:t xml:space="preserve"> reigns!</w:t>
      </w:r>
      <w:r w:rsidRPr="00764788">
        <w:rPr>
          <w:rFonts w:asciiTheme="minorHAnsi" w:hAnsiTheme="minorHAnsi"/>
        </w:rPr>
        <w:br/>
        <w:t xml:space="preserve">Let </w:t>
      </w:r>
      <w:r>
        <w:rPr>
          <w:rFonts w:asciiTheme="minorHAnsi" w:hAnsiTheme="minorHAnsi"/>
        </w:rPr>
        <w:t xml:space="preserve">all </w:t>
      </w:r>
      <w:r w:rsidRPr="00764788">
        <w:rPr>
          <w:rFonts w:asciiTheme="minorHAnsi" w:hAnsiTheme="minorHAnsi"/>
        </w:rPr>
        <w:t>their songs employ;</w:t>
      </w:r>
      <w:r w:rsidRPr="00764788">
        <w:rPr>
          <w:rFonts w:asciiTheme="minorHAnsi" w:hAnsiTheme="minorHAnsi"/>
        </w:rPr>
        <w:br/>
        <w:t>While fields and floods, rocks, hills and plains</w:t>
      </w:r>
      <w:r w:rsidRPr="00764788">
        <w:rPr>
          <w:rFonts w:asciiTheme="minorHAnsi" w:hAnsiTheme="minorHAnsi"/>
        </w:rPr>
        <w:br/>
        <w:t>Repeat the sounding joy,</w:t>
      </w:r>
      <w:r w:rsidRPr="00764788">
        <w:rPr>
          <w:rFonts w:asciiTheme="minorHAnsi" w:hAnsiTheme="minorHAnsi"/>
        </w:rPr>
        <w:br/>
        <w:t>Repeat the sounding joy,</w:t>
      </w:r>
      <w:r w:rsidRPr="00764788">
        <w:rPr>
          <w:rFonts w:asciiTheme="minorHAnsi" w:hAnsiTheme="minorHAnsi"/>
        </w:rPr>
        <w:br/>
        <w:t>Repeat, repeat, the sounding joy.</w:t>
      </w:r>
    </w:p>
    <w:p w:rsidR="00ED325A" w:rsidRPr="00764788" w:rsidRDefault="00ED325A" w:rsidP="00ED325A">
      <w:pPr>
        <w:pStyle w:val="NormalWeb"/>
        <w:rPr>
          <w:rFonts w:asciiTheme="minorHAnsi" w:hAnsiTheme="minorHAnsi"/>
        </w:rPr>
      </w:pPr>
      <w:r w:rsidRPr="00764788">
        <w:rPr>
          <w:rFonts w:asciiTheme="minorHAnsi" w:hAnsiTheme="minorHAnsi"/>
        </w:rPr>
        <w:t>No more let sins and sorrows grow,</w:t>
      </w:r>
      <w:r w:rsidRPr="00764788">
        <w:rPr>
          <w:rFonts w:asciiTheme="minorHAnsi" w:hAnsiTheme="minorHAnsi"/>
        </w:rPr>
        <w:br/>
        <w:t>Nor thorns infest the ground;</w:t>
      </w:r>
      <w:r w:rsidRPr="00764788">
        <w:rPr>
          <w:rFonts w:asciiTheme="minorHAnsi" w:hAnsiTheme="minorHAnsi"/>
        </w:rPr>
        <w:br/>
        <w:t>He comes to make His blessings flow</w:t>
      </w:r>
      <w:r w:rsidRPr="00764788">
        <w:rPr>
          <w:rFonts w:asciiTheme="minorHAnsi" w:hAnsiTheme="minorHAnsi"/>
        </w:rPr>
        <w:br/>
        <w:t>Far as the curse is found,</w:t>
      </w:r>
      <w:r w:rsidRPr="00764788">
        <w:rPr>
          <w:rFonts w:asciiTheme="minorHAnsi" w:hAnsiTheme="minorHAnsi"/>
        </w:rPr>
        <w:br/>
        <w:t>Far as the curse is found,</w:t>
      </w:r>
      <w:r w:rsidRPr="00764788">
        <w:rPr>
          <w:rFonts w:asciiTheme="minorHAnsi" w:hAnsiTheme="minorHAnsi"/>
        </w:rPr>
        <w:br/>
        <w:t>Far as, far as, the curse is found.</w:t>
      </w:r>
    </w:p>
    <w:p w:rsidR="00ED325A" w:rsidRDefault="00ED325A" w:rsidP="00ED325A">
      <w:pPr>
        <w:pStyle w:val="NormalWeb"/>
        <w:rPr>
          <w:rFonts w:asciiTheme="minorHAnsi" w:hAnsiTheme="minorHAnsi"/>
        </w:rPr>
      </w:pPr>
      <w:r w:rsidRPr="00764788">
        <w:rPr>
          <w:rFonts w:asciiTheme="minorHAnsi" w:hAnsiTheme="minorHAnsi"/>
        </w:rPr>
        <w:t>He rules the world with truth and grace</w:t>
      </w:r>
      <w:proofErr w:type="gramStart"/>
      <w:r w:rsidRPr="00764788">
        <w:rPr>
          <w:rFonts w:asciiTheme="minorHAnsi" w:hAnsiTheme="minorHAnsi"/>
        </w:rPr>
        <w:t>,</w:t>
      </w:r>
      <w:proofErr w:type="gramEnd"/>
      <w:r w:rsidRPr="00764788">
        <w:rPr>
          <w:rFonts w:asciiTheme="minorHAnsi" w:hAnsiTheme="minorHAnsi"/>
        </w:rPr>
        <w:br/>
        <w:t>And makes the nations prove</w:t>
      </w:r>
      <w:r w:rsidRPr="00764788">
        <w:rPr>
          <w:rFonts w:asciiTheme="minorHAnsi" w:hAnsiTheme="minorHAnsi"/>
        </w:rPr>
        <w:br/>
        <w:t>The glories of His righteousness,</w:t>
      </w:r>
      <w:r w:rsidRPr="00764788">
        <w:rPr>
          <w:rFonts w:asciiTheme="minorHAnsi" w:hAnsiTheme="minorHAnsi"/>
        </w:rPr>
        <w:br/>
        <w:t>And wonders of His love,</w:t>
      </w:r>
      <w:r w:rsidRPr="00764788">
        <w:rPr>
          <w:rFonts w:asciiTheme="minorHAnsi" w:hAnsiTheme="minorHAnsi"/>
        </w:rPr>
        <w:br/>
        <w:t>And wonders of His love,</w:t>
      </w:r>
      <w:r w:rsidRPr="00764788">
        <w:rPr>
          <w:rFonts w:asciiTheme="minorHAnsi" w:hAnsiTheme="minorHAnsi"/>
        </w:rPr>
        <w:br/>
        <w:t>And wonders, wonders, of His love.</w:t>
      </w:r>
      <w:r>
        <w:rPr>
          <w:rFonts w:asciiTheme="minorHAnsi" w:hAnsiTheme="minorHAnsi"/>
        </w:rPr>
        <w:tab/>
      </w:r>
      <w:r>
        <w:rPr>
          <w:rFonts w:asciiTheme="minorHAnsi" w:hAnsiTheme="minorHAnsi"/>
        </w:rPr>
        <w:tab/>
      </w:r>
    </w:p>
    <w:p w:rsidR="00ED325A" w:rsidRPr="00764788" w:rsidRDefault="00ED325A" w:rsidP="00ED325A">
      <w:pPr>
        <w:pStyle w:val="NormalWeb"/>
        <w:rPr>
          <w:rFonts w:asciiTheme="minorHAnsi" w:hAnsiTheme="minorHAnsi"/>
        </w:rPr>
      </w:pPr>
      <w:r>
        <w:rPr>
          <w:rFonts w:asciiTheme="minorHAnsi" w:hAnsiTheme="minorHAnsi"/>
        </w:rPr>
        <w:t>Isaac Watts</w:t>
      </w:r>
    </w:p>
    <w:p w:rsidR="00ED325A" w:rsidRPr="00764788" w:rsidRDefault="00ED325A" w:rsidP="00ED325A">
      <w:pPr>
        <w:pStyle w:val="NormalWeb"/>
      </w:pPr>
      <w:r>
        <w:lastRenderedPageBreak/>
        <w:br/>
      </w:r>
      <w:r w:rsidRPr="00102516">
        <w:rPr>
          <w:rFonts w:asciiTheme="minorHAnsi" w:hAnsiTheme="minorHAnsi" w:cs="Calibri-Bold"/>
          <w:b/>
          <w:bCs/>
        </w:rPr>
        <w:t>Benediction</w:t>
      </w:r>
    </w:p>
    <w:p w:rsidR="00ED325A" w:rsidRPr="00102516" w:rsidRDefault="00ED325A" w:rsidP="00ED325A">
      <w:pPr>
        <w:pStyle w:val="NoSpacing"/>
        <w:rPr>
          <w:b/>
          <w:i/>
          <w:sz w:val="24"/>
          <w:szCs w:val="24"/>
        </w:rPr>
      </w:pPr>
      <w:r w:rsidRPr="00102516">
        <w:rPr>
          <w:b/>
          <w:i/>
          <w:sz w:val="24"/>
          <w:szCs w:val="24"/>
        </w:rPr>
        <w:t>A  Franciscan Blessing</w:t>
      </w:r>
    </w:p>
    <w:p w:rsidR="00ED325A" w:rsidRPr="00102516" w:rsidRDefault="00ED325A" w:rsidP="00ED325A">
      <w:pPr>
        <w:pStyle w:val="NoSpacing"/>
        <w:rPr>
          <w:i/>
          <w:sz w:val="24"/>
          <w:szCs w:val="24"/>
        </w:rPr>
      </w:pPr>
    </w:p>
    <w:p w:rsidR="00ED325A" w:rsidRPr="00102516" w:rsidRDefault="00ED325A" w:rsidP="00ED325A">
      <w:pPr>
        <w:pStyle w:val="NoSpacing"/>
        <w:rPr>
          <w:sz w:val="24"/>
          <w:szCs w:val="24"/>
        </w:rPr>
      </w:pPr>
      <w:r w:rsidRPr="00102516">
        <w:rPr>
          <w:sz w:val="24"/>
          <w:szCs w:val="24"/>
        </w:rPr>
        <w:t xml:space="preserve">May God bless you with </w:t>
      </w:r>
      <w:proofErr w:type="gramStart"/>
      <w:r w:rsidRPr="00102516">
        <w:rPr>
          <w:sz w:val="24"/>
          <w:szCs w:val="24"/>
        </w:rPr>
        <w:t>discomfort</w:t>
      </w:r>
      <w:proofErr w:type="gramEnd"/>
    </w:p>
    <w:p w:rsidR="00ED325A" w:rsidRPr="00102516" w:rsidRDefault="00ED325A" w:rsidP="00ED325A">
      <w:pPr>
        <w:pStyle w:val="NoSpacing"/>
        <w:rPr>
          <w:sz w:val="24"/>
          <w:szCs w:val="24"/>
        </w:rPr>
      </w:pPr>
      <w:proofErr w:type="gramStart"/>
      <w:r w:rsidRPr="00102516">
        <w:rPr>
          <w:sz w:val="24"/>
          <w:szCs w:val="24"/>
        </w:rPr>
        <w:t>at</w:t>
      </w:r>
      <w:proofErr w:type="gramEnd"/>
      <w:r w:rsidRPr="00102516">
        <w:rPr>
          <w:sz w:val="24"/>
          <w:szCs w:val="24"/>
        </w:rPr>
        <w:t xml:space="preserve"> easy answers, half-truths and superficial relationships,</w:t>
      </w:r>
    </w:p>
    <w:p w:rsidR="00ED325A" w:rsidRPr="00102516" w:rsidRDefault="00ED325A" w:rsidP="00ED325A">
      <w:pPr>
        <w:pStyle w:val="NoSpacing"/>
        <w:rPr>
          <w:sz w:val="24"/>
          <w:szCs w:val="24"/>
        </w:rPr>
      </w:pPr>
      <w:proofErr w:type="gramStart"/>
      <w:r w:rsidRPr="00102516">
        <w:rPr>
          <w:sz w:val="24"/>
          <w:szCs w:val="24"/>
        </w:rPr>
        <w:t>so</w:t>
      </w:r>
      <w:proofErr w:type="gramEnd"/>
      <w:r w:rsidRPr="00102516">
        <w:rPr>
          <w:sz w:val="24"/>
          <w:szCs w:val="24"/>
        </w:rPr>
        <w:t xml:space="preserve"> that you may live deep within your heart.</w:t>
      </w:r>
    </w:p>
    <w:p w:rsidR="00ED325A" w:rsidRPr="00102516" w:rsidRDefault="00ED325A" w:rsidP="00ED325A">
      <w:pPr>
        <w:pStyle w:val="NoSpacing"/>
        <w:rPr>
          <w:sz w:val="24"/>
          <w:szCs w:val="24"/>
        </w:rPr>
      </w:pPr>
    </w:p>
    <w:p w:rsidR="00ED325A" w:rsidRPr="00102516" w:rsidRDefault="00ED325A" w:rsidP="00ED325A">
      <w:pPr>
        <w:pStyle w:val="NoSpacing"/>
        <w:rPr>
          <w:sz w:val="24"/>
          <w:szCs w:val="24"/>
        </w:rPr>
      </w:pPr>
      <w:r w:rsidRPr="00102516">
        <w:rPr>
          <w:sz w:val="24"/>
          <w:szCs w:val="24"/>
        </w:rPr>
        <w:t xml:space="preserve">May God bless you with </w:t>
      </w:r>
      <w:proofErr w:type="gramStart"/>
      <w:r w:rsidRPr="00102516">
        <w:rPr>
          <w:sz w:val="24"/>
          <w:szCs w:val="24"/>
        </w:rPr>
        <w:t>anger</w:t>
      </w:r>
      <w:proofErr w:type="gramEnd"/>
    </w:p>
    <w:p w:rsidR="00ED325A" w:rsidRPr="00102516" w:rsidRDefault="00ED325A" w:rsidP="00ED325A">
      <w:pPr>
        <w:pStyle w:val="NoSpacing"/>
        <w:rPr>
          <w:sz w:val="24"/>
          <w:szCs w:val="24"/>
        </w:rPr>
      </w:pPr>
      <w:proofErr w:type="gramStart"/>
      <w:r w:rsidRPr="00102516">
        <w:rPr>
          <w:sz w:val="24"/>
          <w:szCs w:val="24"/>
        </w:rPr>
        <w:t>at</w:t>
      </w:r>
      <w:proofErr w:type="gramEnd"/>
      <w:r w:rsidRPr="00102516">
        <w:rPr>
          <w:sz w:val="24"/>
          <w:szCs w:val="24"/>
        </w:rPr>
        <w:t xml:space="preserve"> injustice, oppression and exploitation of people,</w:t>
      </w:r>
    </w:p>
    <w:p w:rsidR="00ED325A" w:rsidRPr="00102516" w:rsidRDefault="00ED325A" w:rsidP="00ED325A">
      <w:pPr>
        <w:pStyle w:val="NoSpacing"/>
        <w:rPr>
          <w:sz w:val="24"/>
          <w:szCs w:val="24"/>
        </w:rPr>
      </w:pPr>
      <w:proofErr w:type="gramStart"/>
      <w:r w:rsidRPr="00102516">
        <w:rPr>
          <w:sz w:val="24"/>
          <w:szCs w:val="24"/>
        </w:rPr>
        <w:t>so</w:t>
      </w:r>
      <w:proofErr w:type="gramEnd"/>
      <w:r w:rsidRPr="00102516">
        <w:rPr>
          <w:sz w:val="24"/>
          <w:szCs w:val="24"/>
        </w:rPr>
        <w:t xml:space="preserve"> that you may work for God’s justice, God’s freedom and Gods peace.</w:t>
      </w:r>
    </w:p>
    <w:p w:rsidR="00ED325A" w:rsidRPr="00102516" w:rsidRDefault="00ED325A" w:rsidP="00ED325A">
      <w:pPr>
        <w:pStyle w:val="NoSpacing"/>
        <w:rPr>
          <w:sz w:val="24"/>
          <w:szCs w:val="24"/>
        </w:rPr>
      </w:pPr>
    </w:p>
    <w:p w:rsidR="00ED325A" w:rsidRPr="00102516" w:rsidRDefault="00ED325A" w:rsidP="00ED325A">
      <w:pPr>
        <w:pStyle w:val="NoSpacing"/>
        <w:rPr>
          <w:sz w:val="24"/>
          <w:szCs w:val="24"/>
        </w:rPr>
      </w:pPr>
      <w:r w:rsidRPr="00102516">
        <w:rPr>
          <w:sz w:val="24"/>
          <w:szCs w:val="24"/>
        </w:rPr>
        <w:t xml:space="preserve">May God bless you with tears to shed for </w:t>
      </w:r>
      <w:proofErr w:type="gramStart"/>
      <w:r w:rsidRPr="00102516">
        <w:rPr>
          <w:sz w:val="24"/>
          <w:szCs w:val="24"/>
        </w:rPr>
        <w:t>those</w:t>
      </w:r>
      <w:proofErr w:type="gramEnd"/>
      <w:r w:rsidRPr="00102516">
        <w:rPr>
          <w:sz w:val="24"/>
          <w:szCs w:val="24"/>
        </w:rPr>
        <w:t xml:space="preserve"> </w:t>
      </w:r>
    </w:p>
    <w:p w:rsidR="00ED325A" w:rsidRPr="00102516" w:rsidRDefault="00ED325A" w:rsidP="00ED325A">
      <w:pPr>
        <w:pStyle w:val="NoSpacing"/>
        <w:rPr>
          <w:sz w:val="24"/>
          <w:szCs w:val="24"/>
        </w:rPr>
      </w:pPr>
      <w:proofErr w:type="gramStart"/>
      <w:r w:rsidRPr="00102516">
        <w:rPr>
          <w:sz w:val="24"/>
          <w:szCs w:val="24"/>
        </w:rPr>
        <w:t>who</w:t>
      </w:r>
      <w:proofErr w:type="gramEnd"/>
      <w:r w:rsidRPr="00102516">
        <w:rPr>
          <w:sz w:val="24"/>
          <w:szCs w:val="24"/>
        </w:rPr>
        <w:t xml:space="preserve"> suffer from  pain, rejection, starvation and war,</w:t>
      </w:r>
    </w:p>
    <w:p w:rsidR="00ED325A" w:rsidRPr="00102516" w:rsidRDefault="00ED325A" w:rsidP="00ED325A">
      <w:pPr>
        <w:pStyle w:val="NoSpacing"/>
        <w:rPr>
          <w:sz w:val="24"/>
          <w:szCs w:val="24"/>
        </w:rPr>
      </w:pPr>
      <w:proofErr w:type="gramStart"/>
      <w:r w:rsidRPr="00102516">
        <w:rPr>
          <w:sz w:val="24"/>
          <w:szCs w:val="24"/>
        </w:rPr>
        <w:t>so</w:t>
      </w:r>
      <w:proofErr w:type="gramEnd"/>
      <w:r w:rsidRPr="00102516">
        <w:rPr>
          <w:sz w:val="24"/>
          <w:szCs w:val="24"/>
        </w:rPr>
        <w:t xml:space="preserve"> that you may reach out your hand to comfort them and to turn their pain into joy</w:t>
      </w:r>
    </w:p>
    <w:p w:rsidR="00ED325A" w:rsidRPr="00102516" w:rsidRDefault="00ED325A" w:rsidP="00ED325A">
      <w:pPr>
        <w:pStyle w:val="NoSpacing"/>
        <w:rPr>
          <w:sz w:val="24"/>
          <w:szCs w:val="24"/>
        </w:rPr>
      </w:pPr>
    </w:p>
    <w:p w:rsidR="00ED325A" w:rsidRPr="00102516" w:rsidRDefault="00ED325A" w:rsidP="00ED325A">
      <w:pPr>
        <w:pStyle w:val="NoSpacing"/>
        <w:rPr>
          <w:sz w:val="24"/>
          <w:szCs w:val="24"/>
        </w:rPr>
      </w:pPr>
      <w:r w:rsidRPr="00102516">
        <w:rPr>
          <w:sz w:val="24"/>
          <w:szCs w:val="24"/>
        </w:rPr>
        <w:t xml:space="preserve">Any may God bless you with enough foolishness to believe </w:t>
      </w:r>
    </w:p>
    <w:p w:rsidR="00ED325A" w:rsidRPr="00102516" w:rsidRDefault="00ED325A" w:rsidP="00ED325A">
      <w:pPr>
        <w:pStyle w:val="NoSpacing"/>
        <w:rPr>
          <w:sz w:val="24"/>
          <w:szCs w:val="24"/>
        </w:rPr>
      </w:pPr>
      <w:proofErr w:type="gramStart"/>
      <w:r w:rsidRPr="00102516">
        <w:rPr>
          <w:sz w:val="24"/>
          <w:szCs w:val="24"/>
        </w:rPr>
        <w:t>that</w:t>
      </w:r>
      <w:proofErr w:type="gramEnd"/>
      <w:r w:rsidRPr="00102516">
        <w:rPr>
          <w:sz w:val="24"/>
          <w:szCs w:val="24"/>
        </w:rPr>
        <w:t xml:space="preserve"> you can make a difference in this world</w:t>
      </w:r>
    </w:p>
    <w:p w:rsidR="00ED325A" w:rsidRPr="00102516" w:rsidRDefault="00ED325A" w:rsidP="00ED325A">
      <w:pPr>
        <w:pStyle w:val="NoSpacing"/>
        <w:rPr>
          <w:sz w:val="24"/>
          <w:szCs w:val="24"/>
        </w:rPr>
      </w:pPr>
      <w:proofErr w:type="gramStart"/>
      <w:r w:rsidRPr="00102516">
        <w:rPr>
          <w:sz w:val="24"/>
          <w:szCs w:val="24"/>
        </w:rPr>
        <w:t>so</w:t>
      </w:r>
      <w:proofErr w:type="gramEnd"/>
      <w:r w:rsidRPr="00102516">
        <w:rPr>
          <w:sz w:val="24"/>
          <w:szCs w:val="24"/>
        </w:rPr>
        <w:t xml:space="preserve"> that you can  do what others claim cannot be done.</w:t>
      </w:r>
    </w:p>
    <w:p w:rsidR="00ED325A" w:rsidRPr="00102516" w:rsidRDefault="00ED325A" w:rsidP="00ED325A">
      <w:pPr>
        <w:pStyle w:val="NoSpacing"/>
        <w:rPr>
          <w:b/>
          <w:sz w:val="24"/>
          <w:szCs w:val="24"/>
        </w:rPr>
      </w:pPr>
      <w:r w:rsidRPr="00102516">
        <w:rPr>
          <w:sz w:val="24"/>
          <w:szCs w:val="24"/>
        </w:rPr>
        <w:tab/>
      </w:r>
      <w:r w:rsidRPr="00102516">
        <w:rPr>
          <w:sz w:val="24"/>
          <w:szCs w:val="24"/>
        </w:rPr>
        <w:tab/>
      </w:r>
      <w:r w:rsidRPr="00102516">
        <w:rPr>
          <w:sz w:val="24"/>
          <w:szCs w:val="24"/>
        </w:rPr>
        <w:tab/>
      </w:r>
      <w:r w:rsidRPr="00102516">
        <w:rPr>
          <w:sz w:val="24"/>
          <w:szCs w:val="24"/>
        </w:rPr>
        <w:tab/>
      </w:r>
      <w:r w:rsidRPr="00102516">
        <w:rPr>
          <w:sz w:val="24"/>
          <w:szCs w:val="24"/>
        </w:rPr>
        <w:tab/>
      </w:r>
      <w:r w:rsidRPr="00102516">
        <w:rPr>
          <w:sz w:val="24"/>
          <w:szCs w:val="24"/>
        </w:rPr>
        <w:tab/>
      </w:r>
      <w:r w:rsidRPr="00102516">
        <w:rPr>
          <w:sz w:val="24"/>
          <w:szCs w:val="24"/>
        </w:rPr>
        <w:tab/>
      </w:r>
      <w:r w:rsidRPr="00102516">
        <w:rPr>
          <w:b/>
          <w:sz w:val="24"/>
          <w:szCs w:val="24"/>
        </w:rPr>
        <w:t>Amen</w:t>
      </w:r>
    </w:p>
    <w:p w:rsidR="00ED325A" w:rsidRPr="00102516" w:rsidRDefault="00ED325A" w:rsidP="00ED325A">
      <w:pPr>
        <w:autoSpaceDE w:val="0"/>
        <w:autoSpaceDN w:val="0"/>
        <w:adjustRightInd w:val="0"/>
        <w:spacing w:after="0" w:line="240" w:lineRule="auto"/>
        <w:rPr>
          <w:rFonts w:cs="Calibri"/>
          <w:sz w:val="24"/>
          <w:szCs w:val="24"/>
        </w:rPr>
      </w:pPr>
    </w:p>
    <w:p w:rsidR="00ED325A" w:rsidRPr="00102516" w:rsidRDefault="00ED325A" w:rsidP="00ED325A">
      <w:pPr>
        <w:autoSpaceDE w:val="0"/>
        <w:autoSpaceDN w:val="0"/>
        <w:adjustRightInd w:val="0"/>
        <w:spacing w:after="0" w:line="240" w:lineRule="auto"/>
        <w:rPr>
          <w:rFonts w:cs="Calibri"/>
          <w:sz w:val="24"/>
          <w:szCs w:val="24"/>
        </w:rPr>
      </w:pPr>
    </w:p>
    <w:p w:rsidR="00ED325A" w:rsidRDefault="00ED325A" w:rsidP="00ED325A">
      <w:pPr>
        <w:autoSpaceDE w:val="0"/>
        <w:autoSpaceDN w:val="0"/>
        <w:adjustRightInd w:val="0"/>
        <w:spacing w:after="0" w:line="240" w:lineRule="auto"/>
        <w:rPr>
          <w:rFonts w:cs="Calibri-Bold"/>
          <w:bCs/>
          <w:sz w:val="24"/>
          <w:szCs w:val="24"/>
        </w:rPr>
      </w:pPr>
    </w:p>
    <w:p w:rsidR="00ED325A" w:rsidRDefault="00ED325A" w:rsidP="00ED325A">
      <w:pPr>
        <w:autoSpaceDE w:val="0"/>
        <w:autoSpaceDN w:val="0"/>
        <w:adjustRightInd w:val="0"/>
        <w:spacing w:after="0" w:line="240" w:lineRule="auto"/>
        <w:rPr>
          <w:rFonts w:cs="Calibri-Bold"/>
          <w:bCs/>
          <w:sz w:val="24"/>
          <w:szCs w:val="24"/>
        </w:rPr>
      </w:pPr>
    </w:p>
    <w:p w:rsidR="00ED325A" w:rsidRDefault="00ED325A" w:rsidP="00ED325A">
      <w:pPr>
        <w:autoSpaceDE w:val="0"/>
        <w:autoSpaceDN w:val="0"/>
        <w:adjustRightInd w:val="0"/>
        <w:spacing w:after="0" w:line="240" w:lineRule="auto"/>
        <w:rPr>
          <w:rFonts w:cs="Calibri-Bold"/>
          <w:bCs/>
          <w:sz w:val="24"/>
          <w:szCs w:val="24"/>
        </w:rPr>
      </w:pPr>
    </w:p>
    <w:p w:rsidR="00ED325A" w:rsidRDefault="00ED325A" w:rsidP="00ED325A">
      <w:pPr>
        <w:autoSpaceDE w:val="0"/>
        <w:autoSpaceDN w:val="0"/>
        <w:adjustRightInd w:val="0"/>
        <w:spacing w:after="0" w:line="240" w:lineRule="auto"/>
        <w:rPr>
          <w:rFonts w:cs="Calibri-Bold"/>
          <w:bCs/>
          <w:sz w:val="24"/>
          <w:szCs w:val="24"/>
        </w:rPr>
      </w:pPr>
    </w:p>
    <w:p w:rsidR="00ED325A" w:rsidRDefault="00ED325A" w:rsidP="00ED325A">
      <w:pPr>
        <w:autoSpaceDE w:val="0"/>
        <w:autoSpaceDN w:val="0"/>
        <w:adjustRightInd w:val="0"/>
        <w:spacing w:after="0" w:line="240" w:lineRule="auto"/>
        <w:rPr>
          <w:rFonts w:cs="Calibri-Bold"/>
          <w:bCs/>
          <w:sz w:val="24"/>
          <w:szCs w:val="24"/>
        </w:rPr>
      </w:pPr>
    </w:p>
    <w:p w:rsidR="00ED325A" w:rsidRDefault="00ED325A" w:rsidP="00ED325A">
      <w:pPr>
        <w:autoSpaceDE w:val="0"/>
        <w:autoSpaceDN w:val="0"/>
        <w:adjustRightInd w:val="0"/>
        <w:spacing w:after="0" w:line="240" w:lineRule="auto"/>
        <w:rPr>
          <w:rFonts w:cs="Calibri-Bold"/>
          <w:bCs/>
          <w:sz w:val="24"/>
          <w:szCs w:val="24"/>
        </w:rPr>
      </w:pPr>
    </w:p>
    <w:p w:rsidR="00ED325A" w:rsidRDefault="00ED325A" w:rsidP="00ED325A">
      <w:pPr>
        <w:autoSpaceDE w:val="0"/>
        <w:autoSpaceDN w:val="0"/>
        <w:adjustRightInd w:val="0"/>
        <w:spacing w:after="0" w:line="240" w:lineRule="auto"/>
        <w:rPr>
          <w:rFonts w:cs="Calibri-Bold"/>
          <w:bCs/>
          <w:sz w:val="24"/>
          <w:szCs w:val="24"/>
        </w:rPr>
      </w:pPr>
    </w:p>
    <w:p w:rsidR="00ED325A" w:rsidRDefault="00ED325A" w:rsidP="00ED325A">
      <w:pPr>
        <w:autoSpaceDE w:val="0"/>
        <w:autoSpaceDN w:val="0"/>
        <w:adjustRightInd w:val="0"/>
        <w:spacing w:after="0" w:line="240" w:lineRule="auto"/>
        <w:rPr>
          <w:rFonts w:cs="Calibri-Bold"/>
          <w:bCs/>
          <w:sz w:val="24"/>
          <w:szCs w:val="24"/>
        </w:rPr>
      </w:pPr>
    </w:p>
    <w:p w:rsidR="00ED325A" w:rsidRDefault="00ED325A" w:rsidP="00ED325A">
      <w:pPr>
        <w:autoSpaceDE w:val="0"/>
        <w:autoSpaceDN w:val="0"/>
        <w:adjustRightInd w:val="0"/>
        <w:spacing w:after="0" w:line="240" w:lineRule="auto"/>
        <w:rPr>
          <w:rFonts w:cs="Calibri-Bold"/>
          <w:bCs/>
          <w:sz w:val="24"/>
          <w:szCs w:val="24"/>
        </w:rPr>
      </w:pPr>
    </w:p>
    <w:p w:rsidR="00ED325A" w:rsidRDefault="00ED325A" w:rsidP="00ED325A">
      <w:pPr>
        <w:autoSpaceDE w:val="0"/>
        <w:autoSpaceDN w:val="0"/>
        <w:adjustRightInd w:val="0"/>
        <w:spacing w:after="0" w:line="240" w:lineRule="auto"/>
        <w:rPr>
          <w:rFonts w:cs="Calibri-Bold"/>
          <w:bCs/>
          <w:sz w:val="24"/>
          <w:szCs w:val="24"/>
        </w:rPr>
      </w:pPr>
    </w:p>
    <w:p w:rsidR="00ED325A" w:rsidRDefault="00ED325A" w:rsidP="00ED325A">
      <w:pPr>
        <w:autoSpaceDE w:val="0"/>
        <w:autoSpaceDN w:val="0"/>
        <w:adjustRightInd w:val="0"/>
        <w:spacing w:after="0" w:line="240" w:lineRule="auto"/>
        <w:rPr>
          <w:rFonts w:cs="Calibri-Bold"/>
          <w:bCs/>
          <w:sz w:val="24"/>
          <w:szCs w:val="24"/>
        </w:rPr>
      </w:pPr>
      <w:r>
        <w:rPr>
          <w:rFonts w:cs="Calibri-Bold"/>
          <w:bCs/>
          <w:sz w:val="24"/>
          <w:szCs w:val="24"/>
        </w:rPr>
        <w:t>*</w:t>
      </w:r>
      <w:r w:rsidRPr="00102516">
        <w:rPr>
          <w:rFonts w:cs="Calibri-Bold"/>
          <w:bCs/>
          <w:sz w:val="24"/>
          <w:szCs w:val="24"/>
        </w:rPr>
        <w:t>The</w:t>
      </w:r>
      <w:r>
        <w:rPr>
          <w:rFonts w:cs="Calibri-Bold"/>
          <w:bCs/>
          <w:sz w:val="24"/>
          <w:szCs w:val="24"/>
        </w:rPr>
        <w:t xml:space="preserve"> litany from Philippians 4:8-9 has been adapted from the 2014 Presbyterians </w:t>
      </w:r>
      <w:proofErr w:type="gramStart"/>
      <w:r>
        <w:rPr>
          <w:rFonts w:cs="Calibri-Bold"/>
          <w:bCs/>
          <w:sz w:val="24"/>
          <w:szCs w:val="24"/>
        </w:rPr>
        <w:t>Against</w:t>
      </w:r>
      <w:proofErr w:type="gramEnd"/>
      <w:r>
        <w:rPr>
          <w:rFonts w:cs="Calibri-Bold"/>
          <w:bCs/>
          <w:sz w:val="24"/>
          <w:szCs w:val="24"/>
        </w:rPr>
        <w:t xml:space="preserve"> Domestic Violence Network.</w:t>
      </w:r>
    </w:p>
    <w:p w:rsidR="00ED325A" w:rsidRDefault="00ED325A" w:rsidP="00ED325A">
      <w:pPr>
        <w:autoSpaceDE w:val="0"/>
        <w:autoSpaceDN w:val="0"/>
        <w:adjustRightInd w:val="0"/>
        <w:spacing w:after="0" w:line="240" w:lineRule="auto"/>
        <w:rPr>
          <w:rFonts w:cs="Calibri-Bold"/>
          <w:b/>
          <w:bCs/>
          <w:sz w:val="24"/>
          <w:szCs w:val="24"/>
        </w:rPr>
      </w:pPr>
      <w:r w:rsidRPr="00102516">
        <w:rPr>
          <w:rFonts w:cs="Calibri-Bold"/>
          <w:bCs/>
          <w:sz w:val="24"/>
          <w:szCs w:val="24"/>
        </w:rPr>
        <w:t xml:space="preserve"> Facts and statistics </w:t>
      </w:r>
      <w:r>
        <w:rPr>
          <w:rFonts w:cs="Calibri-Bold"/>
          <w:bCs/>
          <w:sz w:val="24"/>
          <w:szCs w:val="24"/>
        </w:rPr>
        <w:t xml:space="preserve">are </w:t>
      </w:r>
      <w:r w:rsidRPr="00102516">
        <w:rPr>
          <w:rFonts w:cs="Calibri-Bold"/>
          <w:bCs/>
          <w:sz w:val="24"/>
          <w:szCs w:val="24"/>
        </w:rPr>
        <w:t xml:space="preserve">from the Fiji Women’s Crisis Centre research </w:t>
      </w:r>
      <w:proofErr w:type="gramStart"/>
      <w:r w:rsidRPr="00102516">
        <w:rPr>
          <w:rFonts w:cs="Calibri-Bold"/>
          <w:b/>
          <w:bCs/>
          <w:sz w:val="24"/>
          <w:szCs w:val="24"/>
        </w:rPr>
        <w:t>Someone’s</w:t>
      </w:r>
      <w:proofErr w:type="gramEnd"/>
      <w:r w:rsidRPr="00102516">
        <w:rPr>
          <w:rFonts w:cs="Calibri-Bold"/>
          <w:b/>
          <w:bCs/>
          <w:sz w:val="24"/>
          <w:szCs w:val="24"/>
        </w:rPr>
        <w:t xml:space="preserve"> Life Everybody’s Business</w:t>
      </w:r>
      <w:r w:rsidRPr="00102516">
        <w:rPr>
          <w:rFonts w:cs="Calibri-Bold"/>
          <w:bCs/>
          <w:sz w:val="24"/>
          <w:szCs w:val="24"/>
        </w:rPr>
        <w:t xml:space="preserve"> – National Research of Women’s Health and Life Experiences in Fiji (2010-2011) and the World Health Organisation International Statistics on Domestic Violence October 2013</w:t>
      </w:r>
      <w:r w:rsidRPr="00102516">
        <w:rPr>
          <w:rFonts w:cs="Calibri-Bold"/>
          <w:b/>
          <w:bCs/>
          <w:sz w:val="24"/>
          <w:szCs w:val="24"/>
        </w:rPr>
        <w:t xml:space="preserve">. </w:t>
      </w:r>
    </w:p>
    <w:p w:rsidR="00ED325A" w:rsidRDefault="00ED325A" w:rsidP="00ED325A">
      <w:pPr>
        <w:autoSpaceDE w:val="0"/>
        <w:autoSpaceDN w:val="0"/>
        <w:adjustRightInd w:val="0"/>
        <w:spacing w:after="0" w:line="240" w:lineRule="auto"/>
        <w:rPr>
          <w:rFonts w:cs="Calibri-Bold"/>
          <w:b/>
          <w:bCs/>
          <w:sz w:val="24"/>
          <w:szCs w:val="24"/>
        </w:rPr>
      </w:pPr>
    </w:p>
    <w:p w:rsidR="00ED325A" w:rsidRDefault="00ED325A" w:rsidP="00ED325A">
      <w:pPr>
        <w:autoSpaceDE w:val="0"/>
        <w:autoSpaceDN w:val="0"/>
        <w:adjustRightInd w:val="0"/>
        <w:spacing w:after="0" w:line="240" w:lineRule="auto"/>
        <w:rPr>
          <w:rFonts w:cs="Calibri-Bold"/>
          <w:bCs/>
          <w:sz w:val="24"/>
          <w:szCs w:val="24"/>
        </w:rPr>
      </w:pPr>
      <w:r>
        <w:rPr>
          <w:rFonts w:cs="Calibri-Bold"/>
          <w:bCs/>
          <w:sz w:val="24"/>
          <w:szCs w:val="24"/>
        </w:rPr>
        <w:t xml:space="preserve">This Ecumenical Worship has been prepared by </w:t>
      </w:r>
    </w:p>
    <w:p w:rsidR="00ED325A" w:rsidRPr="006B50F0" w:rsidRDefault="00ED325A" w:rsidP="00ED325A">
      <w:pPr>
        <w:pStyle w:val="Default"/>
        <w:rPr>
          <w:rFonts w:asciiTheme="minorHAnsi" w:hAnsiTheme="minorHAnsi"/>
          <w:b/>
          <w:color w:val="auto"/>
        </w:rPr>
      </w:pPr>
      <w:proofErr w:type="gramStart"/>
      <w:r>
        <w:rPr>
          <w:rFonts w:asciiTheme="minorHAnsi" w:hAnsiTheme="minorHAnsi"/>
          <w:b/>
          <w:color w:val="auto"/>
        </w:rPr>
        <w:t>Suva</w:t>
      </w:r>
      <w:r w:rsidRPr="006B50F0">
        <w:rPr>
          <w:rFonts w:asciiTheme="minorHAnsi" w:hAnsiTheme="minorHAnsi"/>
          <w:b/>
          <w:color w:val="auto"/>
        </w:rPr>
        <w:t xml:space="preserve"> Christian Network (</w:t>
      </w:r>
      <w:r w:rsidRPr="006B50F0">
        <w:rPr>
          <w:rFonts w:asciiTheme="minorHAnsi" w:hAnsiTheme="minorHAnsi"/>
          <w:b/>
          <w:i/>
          <w:color w:val="auto"/>
        </w:rPr>
        <w:t>Talanoa)</w:t>
      </w:r>
      <w:r w:rsidRPr="006B50F0">
        <w:rPr>
          <w:rFonts w:asciiTheme="minorHAnsi" w:hAnsiTheme="minorHAnsi"/>
          <w:b/>
          <w:color w:val="auto"/>
        </w:rPr>
        <w:t xml:space="preserve"> – working together to end violence and abuse against women and children in our families, our churches and our communities.</w:t>
      </w:r>
      <w:proofErr w:type="gramEnd"/>
    </w:p>
    <w:p w:rsidR="00ED325A" w:rsidRDefault="00ED325A" w:rsidP="00ED325A">
      <w:pPr>
        <w:autoSpaceDE w:val="0"/>
        <w:autoSpaceDN w:val="0"/>
        <w:adjustRightInd w:val="0"/>
        <w:spacing w:after="0" w:line="240" w:lineRule="auto"/>
        <w:rPr>
          <w:rFonts w:cs="Calibri-Bold"/>
          <w:b/>
          <w:bCs/>
          <w:sz w:val="24"/>
          <w:szCs w:val="24"/>
        </w:rPr>
      </w:pPr>
    </w:p>
    <w:p w:rsidR="00ED325A" w:rsidRDefault="00ED325A" w:rsidP="00ED325A">
      <w:pPr>
        <w:autoSpaceDE w:val="0"/>
        <w:autoSpaceDN w:val="0"/>
        <w:adjustRightInd w:val="0"/>
        <w:spacing w:after="0" w:line="240" w:lineRule="auto"/>
        <w:rPr>
          <w:rFonts w:cs="Calibri-Bold"/>
          <w:b/>
          <w:bCs/>
          <w:sz w:val="24"/>
          <w:szCs w:val="24"/>
        </w:rPr>
      </w:pPr>
      <w:r>
        <w:rPr>
          <w:rFonts w:cs="Calibri-Bold"/>
          <w:b/>
          <w:bCs/>
          <w:sz w:val="24"/>
          <w:szCs w:val="24"/>
        </w:rPr>
        <w:t xml:space="preserve">For additional information about the 16 Days of Activism </w:t>
      </w:r>
      <w:proofErr w:type="gramStart"/>
      <w:r>
        <w:rPr>
          <w:rFonts w:cs="Calibri-Bold"/>
          <w:b/>
          <w:bCs/>
          <w:sz w:val="24"/>
          <w:szCs w:val="24"/>
        </w:rPr>
        <w:t>Against</w:t>
      </w:r>
      <w:proofErr w:type="gramEnd"/>
      <w:r>
        <w:rPr>
          <w:rFonts w:cs="Calibri-Bold"/>
          <w:b/>
          <w:bCs/>
          <w:sz w:val="24"/>
          <w:szCs w:val="24"/>
        </w:rPr>
        <w:t xml:space="preserve"> Gender Based Violence and resources for Break the Silence Liturgies </w:t>
      </w:r>
    </w:p>
    <w:p w:rsidR="00ED325A" w:rsidRDefault="00ED325A" w:rsidP="00955A57">
      <w:pPr>
        <w:autoSpaceDE w:val="0"/>
        <w:autoSpaceDN w:val="0"/>
        <w:adjustRightInd w:val="0"/>
        <w:spacing w:after="0" w:line="240" w:lineRule="auto"/>
        <w:rPr>
          <w:rFonts w:cs="Calibri-Bold"/>
          <w:b/>
          <w:bCs/>
          <w:sz w:val="24"/>
          <w:szCs w:val="24"/>
        </w:rPr>
      </w:pPr>
      <w:r>
        <w:t xml:space="preserve">                 </w:t>
      </w:r>
      <w:r w:rsidRPr="00955A57">
        <w:rPr>
          <w:rFonts w:cs="Calibri-Bold"/>
          <w:b/>
          <w:bCs/>
          <w:sz w:val="24"/>
          <w:szCs w:val="24"/>
        </w:rPr>
        <w:t>www.houseofsarah.org</w:t>
      </w:r>
    </w:p>
    <w:p w:rsidR="00ED325A" w:rsidRPr="00B63AE8" w:rsidRDefault="00ED325A" w:rsidP="00ED325A">
      <w:pPr>
        <w:rPr>
          <w:rFonts w:cs="Calibri-Bold"/>
          <w:b/>
          <w:bCs/>
          <w:sz w:val="24"/>
          <w:szCs w:val="24"/>
        </w:rPr>
      </w:pPr>
    </w:p>
    <w:p w:rsidR="00ED325A" w:rsidRDefault="00ED325A" w:rsidP="00ED325A">
      <w:pPr>
        <w:ind w:left="720" w:firstLine="720"/>
        <w:rPr>
          <w:sz w:val="24"/>
          <w:szCs w:val="24"/>
        </w:rPr>
      </w:pPr>
    </w:p>
    <w:p w:rsidR="00ED325A" w:rsidRDefault="00ED325A" w:rsidP="00ED325A">
      <w:pPr>
        <w:ind w:left="720" w:firstLine="720"/>
        <w:rPr>
          <w:sz w:val="24"/>
          <w:szCs w:val="24"/>
        </w:rPr>
      </w:pPr>
    </w:p>
    <w:p w:rsidR="00ED325A" w:rsidRDefault="00ED325A" w:rsidP="00ED325A">
      <w:pPr>
        <w:ind w:left="720" w:firstLine="720"/>
        <w:rPr>
          <w:sz w:val="24"/>
          <w:szCs w:val="24"/>
        </w:rPr>
      </w:pPr>
    </w:p>
    <w:p w:rsidR="00ED325A" w:rsidRDefault="00ED325A" w:rsidP="00ED325A">
      <w:pPr>
        <w:ind w:left="720" w:firstLine="720"/>
        <w:rPr>
          <w:sz w:val="24"/>
          <w:szCs w:val="24"/>
        </w:rPr>
      </w:pPr>
    </w:p>
    <w:p w:rsidR="00ED325A" w:rsidRDefault="00ED325A" w:rsidP="00ED325A">
      <w:pPr>
        <w:ind w:left="720" w:firstLine="720"/>
        <w:rPr>
          <w:sz w:val="24"/>
          <w:szCs w:val="24"/>
        </w:rPr>
      </w:pPr>
    </w:p>
    <w:p w:rsidR="00ED325A" w:rsidRDefault="00ED325A" w:rsidP="00955A57">
      <w:pPr>
        <w:ind w:left="2160" w:firstLine="720"/>
        <w:rPr>
          <w:sz w:val="24"/>
          <w:szCs w:val="24"/>
        </w:rPr>
      </w:pPr>
      <w:r>
        <w:rPr>
          <w:noProof/>
        </w:rPr>
        <w:drawing>
          <wp:inline distT="0" distB="0" distL="0" distR="0" wp14:anchorId="6027A370" wp14:editId="6BB5F7B8">
            <wp:extent cx="1575476" cy="1550730"/>
            <wp:effectExtent l="19050" t="0" r="56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79611" cy="1554800"/>
                    </a:xfrm>
                    <a:prstGeom prst="rect">
                      <a:avLst/>
                    </a:prstGeom>
                    <a:noFill/>
                    <a:ln w="9525">
                      <a:noFill/>
                      <a:miter lim="800000"/>
                      <a:headEnd/>
                      <a:tailEnd/>
                    </a:ln>
                  </pic:spPr>
                </pic:pic>
              </a:graphicData>
            </a:graphic>
          </wp:inline>
        </w:drawing>
      </w:r>
    </w:p>
    <w:p w:rsidR="00ED325A" w:rsidRDefault="00ED325A" w:rsidP="00ED325A">
      <w:pPr>
        <w:ind w:left="720" w:firstLine="720"/>
        <w:rPr>
          <w:sz w:val="24"/>
          <w:szCs w:val="24"/>
        </w:rPr>
      </w:pPr>
    </w:p>
    <w:p w:rsidR="00ED325A" w:rsidRPr="00E54A8E" w:rsidRDefault="00ED325A" w:rsidP="00ED325A">
      <w:pPr>
        <w:ind w:left="720"/>
        <w:rPr>
          <w:b/>
          <w:sz w:val="24"/>
          <w:szCs w:val="24"/>
        </w:rPr>
      </w:pPr>
      <w:r w:rsidRPr="00E54A8E">
        <w:rPr>
          <w:b/>
          <w:sz w:val="24"/>
          <w:szCs w:val="24"/>
        </w:rPr>
        <w:t>For further information about the Ecumenical Network please contact:</w:t>
      </w:r>
    </w:p>
    <w:p w:rsidR="00ED325A" w:rsidRPr="00E54A8E" w:rsidRDefault="00ED325A" w:rsidP="00ED325A">
      <w:pPr>
        <w:ind w:left="720"/>
        <w:rPr>
          <w:b/>
          <w:sz w:val="24"/>
          <w:szCs w:val="24"/>
        </w:rPr>
      </w:pPr>
      <w:r w:rsidRPr="00E54A8E">
        <w:rPr>
          <w:b/>
          <w:sz w:val="24"/>
          <w:szCs w:val="24"/>
        </w:rPr>
        <w:t xml:space="preserve"> House of Sarah at 6 Desvouex Rd Suva</w:t>
      </w:r>
    </w:p>
    <w:p w:rsidR="00ED325A" w:rsidRPr="00E54A8E" w:rsidRDefault="00ED325A" w:rsidP="00ED325A">
      <w:pPr>
        <w:rPr>
          <w:b/>
          <w:sz w:val="24"/>
          <w:szCs w:val="24"/>
        </w:rPr>
      </w:pPr>
      <w:r w:rsidRPr="00E54A8E">
        <w:rPr>
          <w:b/>
          <w:sz w:val="24"/>
          <w:szCs w:val="24"/>
        </w:rPr>
        <w:t xml:space="preserve">              Phone 3100665</w:t>
      </w:r>
    </w:p>
    <w:p w:rsidR="00ED325A" w:rsidRPr="00E54A8E" w:rsidRDefault="00ED325A" w:rsidP="00ED325A">
      <w:pPr>
        <w:ind w:left="720"/>
        <w:rPr>
          <w:b/>
          <w:sz w:val="24"/>
          <w:szCs w:val="24"/>
        </w:rPr>
      </w:pPr>
      <w:r w:rsidRPr="00E54A8E">
        <w:rPr>
          <w:b/>
          <w:sz w:val="24"/>
          <w:szCs w:val="24"/>
        </w:rPr>
        <w:t xml:space="preserve"> Email</w:t>
      </w:r>
      <w:r>
        <w:rPr>
          <w:b/>
          <w:sz w:val="24"/>
          <w:szCs w:val="24"/>
        </w:rPr>
        <w:t>:</w:t>
      </w:r>
      <w:r w:rsidRPr="00E54A8E">
        <w:rPr>
          <w:b/>
          <w:sz w:val="24"/>
          <w:szCs w:val="24"/>
        </w:rPr>
        <w:t xml:space="preserve"> </w:t>
      </w:r>
      <w:hyperlink r:id="rId10" w:history="1">
        <w:r w:rsidRPr="008215D1">
          <w:rPr>
            <w:rStyle w:val="Hyperlink"/>
            <w:b/>
            <w:sz w:val="24"/>
            <w:szCs w:val="24"/>
          </w:rPr>
          <w:t>aawhos@yahoo.com</w:t>
        </w:r>
      </w:hyperlink>
      <w:r>
        <w:rPr>
          <w:b/>
          <w:sz w:val="24"/>
          <w:szCs w:val="24"/>
        </w:rPr>
        <w:t xml:space="preserve">  or   </w:t>
      </w:r>
      <w:r w:rsidRPr="00D62DA9">
        <w:rPr>
          <w:b/>
          <w:sz w:val="24"/>
          <w:szCs w:val="24"/>
        </w:rPr>
        <w:tab/>
      </w:r>
      <w:hyperlink r:id="rId11" w:history="1">
        <w:r w:rsidRPr="00771751">
          <w:rPr>
            <w:rStyle w:val="Hyperlink"/>
            <w:b/>
            <w:sz w:val="24"/>
            <w:szCs w:val="24"/>
          </w:rPr>
          <w:t>www.houseofsarah.org</w:t>
        </w:r>
      </w:hyperlink>
      <w:r>
        <w:rPr>
          <w:b/>
          <w:sz w:val="24"/>
          <w:szCs w:val="24"/>
        </w:rPr>
        <w:t xml:space="preserve"> </w:t>
      </w:r>
    </w:p>
    <w:p w:rsidR="00DF007D" w:rsidRDefault="00DF007D"/>
    <w:sectPr w:rsidR="00DF007D" w:rsidSect="00ED325A">
      <w:head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91" w:rsidRDefault="009A1691">
      <w:pPr>
        <w:spacing w:after="0" w:line="240" w:lineRule="auto"/>
      </w:pPr>
      <w:r>
        <w:separator/>
      </w:r>
    </w:p>
  </w:endnote>
  <w:endnote w:type="continuationSeparator" w:id="0">
    <w:p w:rsidR="009A1691" w:rsidRDefault="009A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91" w:rsidRDefault="009A1691">
      <w:pPr>
        <w:spacing w:after="0" w:line="240" w:lineRule="auto"/>
      </w:pPr>
      <w:r>
        <w:separator/>
      </w:r>
    </w:p>
  </w:footnote>
  <w:footnote w:type="continuationSeparator" w:id="0">
    <w:p w:rsidR="009A1691" w:rsidRDefault="009A1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0C" w:rsidRDefault="009A1691">
    <w:pPr>
      <w:pStyle w:val="Header"/>
      <w:jc w:val="right"/>
    </w:pPr>
  </w:p>
  <w:p w:rsidR="00AB500C" w:rsidRDefault="009A1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234D"/>
    <w:multiLevelType w:val="hybridMultilevel"/>
    <w:tmpl w:val="8E02804A"/>
    <w:lvl w:ilvl="0" w:tplc="B74A0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5A"/>
    <w:rsid w:val="00420A5A"/>
    <w:rsid w:val="00492FB6"/>
    <w:rsid w:val="004F16C4"/>
    <w:rsid w:val="005216BF"/>
    <w:rsid w:val="007478EE"/>
    <w:rsid w:val="00955A57"/>
    <w:rsid w:val="0096342F"/>
    <w:rsid w:val="009A1691"/>
    <w:rsid w:val="00BC6695"/>
    <w:rsid w:val="00C0228E"/>
    <w:rsid w:val="00DF007D"/>
    <w:rsid w:val="00E8450F"/>
    <w:rsid w:val="00ED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25A"/>
    <w:pPr>
      <w:spacing w:after="0" w:line="240" w:lineRule="auto"/>
    </w:pPr>
    <w:rPr>
      <w:rFonts w:eastAsiaTheme="minorEastAsia"/>
    </w:rPr>
  </w:style>
  <w:style w:type="paragraph" w:styleId="NormalWeb">
    <w:name w:val="Normal (Web)"/>
    <w:basedOn w:val="Normal"/>
    <w:uiPriority w:val="99"/>
    <w:unhideWhenUsed/>
    <w:rsid w:val="00ED3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D325A"/>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ED325A"/>
    <w:rPr>
      <w:color w:val="0000FF" w:themeColor="hyperlink"/>
      <w:u w:val="single"/>
    </w:rPr>
  </w:style>
  <w:style w:type="paragraph" w:styleId="Header">
    <w:name w:val="header"/>
    <w:basedOn w:val="Normal"/>
    <w:link w:val="HeaderChar"/>
    <w:uiPriority w:val="99"/>
    <w:unhideWhenUsed/>
    <w:rsid w:val="00ED3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25A"/>
  </w:style>
  <w:style w:type="paragraph" w:styleId="BalloonText">
    <w:name w:val="Balloon Text"/>
    <w:basedOn w:val="Normal"/>
    <w:link w:val="BalloonTextChar"/>
    <w:uiPriority w:val="99"/>
    <w:semiHidden/>
    <w:unhideWhenUsed/>
    <w:rsid w:val="00ED3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5A"/>
    <w:rPr>
      <w:rFonts w:ascii="Tahoma" w:hAnsi="Tahoma" w:cs="Tahoma"/>
      <w:sz w:val="16"/>
      <w:szCs w:val="16"/>
    </w:rPr>
  </w:style>
  <w:style w:type="paragraph" w:styleId="Footer">
    <w:name w:val="footer"/>
    <w:basedOn w:val="Normal"/>
    <w:link w:val="FooterChar"/>
    <w:uiPriority w:val="99"/>
    <w:unhideWhenUsed/>
    <w:rsid w:val="00963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2F"/>
  </w:style>
  <w:style w:type="paragraph" w:styleId="ListParagraph">
    <w:name w:val="List Paragraph"/>
    <w:basedOn w:val="Normal"/>
    <w:uiPriority w:val="34"/>
    <w:qFormat/>
    <w:rsid w:val="00955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25A"/>
    <w:pPr>
      <w:spacing w:after="0" w:line="240" w:lineRule="auto"/>
    </w:pPr>
    <w:rPr>
      <w:rFonts w:eastAsiaTheme="minorEastAsia"/>
    </w:rPr>
  </w:style>
  <w:style w:type="paragraph" w:styleId="NormalWeb">
    <w:name w:val="Normal (Web)"/>
    <w:basedOn w:val="Normal"/>
    <w:uiPriority w:val="99"/>
    <w:unhideWhenUsed/>
    <w:rsid w:val="00ED3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D325A"/>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ED325A"/>
    <w:rPr>
      <w:color w:val="0000FF" w:themeColor="hyperlink"/>
      <w:u w:val="single"/>
    </w:rPr>
  </w:style>
  <w:style w:type="paragraph" w:styleId="Header">
    <w:name w:val="header"/>
    <w:basedOn w:val="Normal"/>
    <w:link w:val="HeaderChar"/>
    <w:uiPriority w:val="99"/>
    <w:unhideWhenUsed/>
    <w:rsid w:val="00ED3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25A"/>
  </w:style>
  <w:style w:type="paragraph" w:styleId="BalloonText">
    <w:name w:val="Balloon Text"/>
    <w:basedOn w:val="Normal"/>
    <w:link w:val="BalloonTextChar"/>
    <w:uiPriority w:val="99"/>
    <w:semiHidden/>
    <w:unhideWhenUsed/>
    <w:rsid w:val="00ED3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5A"/>
    <w:rPr>
      <w:rFonts w:ascii="Tahoma" w:hAnsi="Tahoma" w:cs="Tahoma"/>
      <w:sz w:val="16"/>
      <w:szCs w:val="16"/>
    </w:rPr>
  </w:style>
  <w:style w:type="paragraph" w:styleId="Footer">
    <w:name w:val="footer"/>
    <w:basedOn w:val="Normal"/>
    <w:link w:val="FooterChar"/>
    <w:uiPriority w:val="99"/>
    <w:unhideWhenUsed/>
    <w:rsid w:val="00963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2F"/>
  </w:style>
  <w:style w:type="paragraph" w:styleId="ListParagraph">
    <w:name w:val="List Paragraph"/>
    <w:basedOn w:val="Normal"/>
    <w:uiPriority w:val="34"/>
    <w:qFormat/>
    <w:rsid w:val="00955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useofsarah.org" TargetMode="External"/><Relationship Id="rId5" Type="http://schemas.openxmlformats.org/officeDocument/2006/relationships/webSettings" Target="webSettings.xml"/><Relationship Id="rId10" Type="http://schemas.openxmlformats.org/officeDocument/2006/relationships/hyperlink" Target="mailto:aawhos@yahoo.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Drummond</dc:creator>
  <cp:lastModifiedBy>Ann Drummond</cp:lastModifiedBy>
  <cp:revision>2</cp:revision>
  <cp:lastPrinted>2014-11-27T01:38:00Z</cp:lastPrinted>
  <dcterms:created xsi:type="dcterms:W3CDTF">2014-12-18T23:21:00Z</dcterms:created>
  <dcterms:modified xsi:type="dcterms:W3CDTF">2014-12-18T23:21:00Z</dcterms:modified>
</cp:coreProperties>
</file>